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C84D" w14:textId="2E47B9A5" w:rsidR="00B02DEE" w:rsidRPr="0029777F" w:rsidRDefault="410BA314" w:rsidP="00925193">
      <w:pPr>
        <w:spacing w:before="80"/>
        <w:rPr>
          <w:rFonts w:ascii="Times New Roman"/>
          <w:sz w:val="24"/>
          <w:szCs w:val="24"/>
          <w:u w:val="single"/>
        </w:rPr>
      </w:pPr>
      <w:bookmarkStart w:id="0" w:name="_bookmark0"/>
      <w:bookmarkEnd w:id="0"/>
      <w:r w:rsidRPr="410BA314">
        <w:rPr>
          <w:rFonts w:ascii="Times New Roman"/>
          <w:b/>
          <w:bCs/>
          <w:sz w:val="24"/>
          <w:szCs w:val="24"/>
          <w:u w:val="thick"/>
        </w:rPr>
        <w:t xml:space="preserve">Appendix </w:t>
      </w:r>
      <w:r w:rsidR="00D002DE">
        <w:rPr>
          <w:rFonts w:ascii="Times New Roman"/>
          <w:b/>
          <w:bCs/>
          <w:sz w:val="24"/>
          <w:szCs w:val="24"/>
          <w:u w:val="thick"/>
        </w:rPr>
        <w:t>7</w:t>
      </w:r>
      <w:r w:rsidR="00925193">
        <w:rPr>
          <w:rFonts w:ascii="Times New Roman"/>
          <w:b/>
          <w:bCs/>
          <w:sz w:val="24"/>
          <w:szCs w:val="24"/>
          <w:u w:val="thick"/>
        </w:rPr>
        <w:t>.2</w:t>
      </w:r>
      <w:r w:rsidRPr="410BA314">
        <w:rPr>
          <w:rFonts w:ascii="Times New Roman"/>
          <w:b/>
          <w:bCs/>
          <w:sz w:val="24"/>
          <w:szCs w:val="24"/>
          <w:u w:val="thick"/>
        </w:rPr>
        <w:t xml:space="preserve">: </w:t>
      </w:r>
      <w:r w:rsidR="00925193">
        <w:rPr>
          <w:rFonts w:ascii="Times New Roman"/>
          <w:b/>
          <w:bCs/>
          <w:sz w:val="24"/>
          <w:szCs w:val="24"/>
          <w:u w:val="thick"/>
        </w:rPr>
        <w:t>Committee members</w:t>
      </w:r>
      <w:r w:rsidR="0029777F" w:rsidRPr="0029777F">
        <w:rPr>
          <w:rFonts w:ascii="Times New Roman"/>
          <w:sz w:val="24"/>
          <w:szCs w:val="24"/>
        </w:rPr>
        <w:t xml:space="preserve"> (</w:t>
      </w:r>
      <w:r w:rsidR="00861535" w:rsidRPr="0029777F">
        <w:rPr>
          <w:rFonts w:ascii="Times New Roman"/>
          <w:sz w:val="24"/>
          <w:szCs w:val="24"/>
        </w:rPr>
        <w:t>as of September 9</w:t>
      </w:r>
      <w:r w:rsidR="00D002DE" w:rsidRPr="0029777F">
        <w:rPr>
          <w:rFonts w:ascii="Times New Roman"/>
          <w:sz w:val="24"/>
          <w:szCs w:val="24"/>
        </w:rPr>
        <w:t>, 2022</w:t>
      </w:r>
      <w:r w:rsidR="0029777F" w:rsidRPr="0029777F">
        <w:rPr>
          <w:rFonts w:ascii="Times New Roman"/>
          <w:sz w:val="24"/>
          <w:szCs w:val="24"/>
        </w:rPr>
        <w:t>)</w:t>
      </w:r>
    </w:p>
    <w:p w14:paraId="4DF54431" w14:textId="591ED3F2" w:rsidR="00B02DEE" w:rsidRDefault="00B02DEE" w:rsidP="00925193">
      <w:pPr>
        <w:spacing w:before="80"/>
        <w:rPr>
          <w:rFonts w:ascii="Times New Roman"/>
          <w:b/>
          <w:sz w:val="24"/>
        </w:rPr>
      </w:pPr>
    </w:p>
    <w:p w14:paraId="0EB5CD73" w14:textId="37807BF6" w:rsidR="00925193" w:rsidRPr="0029777F" w:rsidRDefault="788A8B87" w:rsidP="00925193">
      <w:pPr>
        <w:spacing w:before="80"/>
        <w:rPr>
          <w:rFonts w:ascii="Times New Roman"/>
          <w:sz w:val="24"/>
          <w:u w:val="single"/>
        </w:rPr>
      </w:pPr>
      <w:r w:rsidRPr="0029777F">
        <w:rPr>
          <w:rFonts w:ascii="Times New Roman"/>
          <w:sz w:val="24"/>
          <w:szCs w:val="24"/>
          <w:u w:val="single"/>
        </w:rPr>
        <w:t>Steering Committee</w:t>
      </w:r>
    </w:p>
    <w:p w14:paraId="3AB9116F" w14:textId="683BC0F8" w:rsidR="788A8B87" w:rsidRDefault="788A8B87" w:rsidP="788A8B87">
      <w:pPr>
        <w:rPr>
          <w:rFonts w:ascii="Times New Roman" w:hAnsi="Times New Roman" w:cs="Times New Roman"/>
          <w:b/>
          <w:bCs/>
          <w:sz w:val="24"/>
          <w:szCs w:val="24"/>
        </w:rPr>
      </w:pPr>
    </w:p>
    <w:p w14:paraId="6FDE1C10" w14:textId="77777777" w:rsidR="00925193" w:rsidRPr="00C15CC9" w:rsidRDefault="00925193" w:rsidP="00925193">
      <w:pPr>
        <w:rPr>
          <w:rFonts w:ascii="Times New Roman" w:hAnsi="Times New Roman" w:cs="Times New Roman"/>
          <w:i/>
          <w:sz w:val="24"/>
          <w:szCs w:val="24"/>
        </w:rPr>
      </w:pPr>
      <w:r w:rsidRPr="00C15CC9">
        <w:rPr>
          <w:rFonts w:ascii="Times New Roman" w:hAnsi="Times New Roman" w:cs="Times New Roman"/>
          <w:b/>
          <w:sz w:val="24"/>
          <w:szCs w:val="24"/>
        </w:rPr>
        <w:t>Andrew D. Pinto</w:t>
      </w:r>
      <w:r w:rsidRPr="00C15CC9">
        <w:rPr>
          <w:rFonts w:ascii="Times New Roman" w:hAnsi="Times New Roman" w:cs="Times New Roman"/>
          <w:sz w:val="24"/>
          <w:szCs w:val="24"/>
        </w:rPr>
        <w:t xml:space="preserve"> (PI, chair): CIHR Applied Public Health Chair, Associate Prof., U of T. Public health specialist and family physician. Director of the Upstream Lab, Assoc. Director for Clinical </w:t>
      </w:r>
      <w:proofErr w:type="gramStart"/>
      <w:r w:rsidRPr="00C15CC9">
        <w:rPr>
          <w:rFonts w:ascii="Times New Roman" w:hAnsi="Times New Roman" w:cs="Times New Roman"/>
          <w:sz w:val="24"/>
          <w:szCs w:val="24"/>
        </w:rPr>
        <w:t>Research</w:t>
      </w:r>
      <w:proofErr w:type="gramEnd"/>
      <w:r w:rsidRPr="00C15CC9">
        <w:rPr>
          <w:rFonts w:ascii="Times New Roman" w:hAnsi="Times New Roman" w:cs="Times New Roman"/>
          <w:sz w:val="24"/>
          <w:szCs w:val="24"/>
        </w:rPr>
        <w:t xml:space="preserve"> and lead for the UTOPIAN Primary Care Trials Network. </w:t>
      </w:r>
    </w:p>
    <w:p w14:paraId="36E78521"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 xml:space="preserve">Amanda Condon </w:t>
      </w:r>
      <w:r w:rsidRPr="00C15CC9">
        <w:rPr>
          <w:rFonts w:ascii="Times New Roman" w:hAnsi="Times New Roman" w:cs="Times New Roman"/>
          <w:sz w:val="24"/>
          <w:szCs w:val="24"/>
        </w:rPr>
        <w:t>(co-PI): Associate Professor, University of Manitoba. Family physician.</w:t>
      </w:r>
    </w:p>
    <w:p w14:paraId="6AEB0B71"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Bruno da Costa</w:t>
      </w:r>
      <w:r w:rsidRPr="00C15CC9">
        <w:rPr>
          <w:rFonts w:ascii="Times New Roman" w:hAnsi="Times New Roman" w:cs="Times New Roman"/>
          <w:sz w:val="24"/>
          <w:szCs w:val="24"/>
        </w:rPr>
        <w:t xml:space="preserve"> (co-PI): Associate Professor, U of T. Interim director, AHRC</w:t>
      </w:r>
    </w:p>
    <w:p w14:paraId="5622E0B1"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Peter Daley</w:t>
      </w:r>
      <w:r w:rsidRPr="00C15CC9">
        <w:rPr>
          <w:rFonts w:ascii="Times New Roman" w:hAnsi="Times New Roman" w:cs="Times New Roman"/>
          <w:sz w:val="24"/>
          <w:szCs w:val="24"/>
        </w:rPr>
        <w:t xml:space="preserve"> (co-PI): Associate Professor, Memorial University. Infectious disease specialist and medical microbiologist</w:t>
      </w:r>
    </w:p>
    <w:p w14:paraId="1312BCD9"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Michelle Greiver</w:t>
      </w:r>
      <w:r w:rsidRPr="00C15CC9">
        <w:rPr>
          <w:rFonts w:ascii="Times New Roman" w:hAnsi="Times New Roman" w:cs="Times New Roman"/>
          <w:sz w:val="24"/>
          <w:szCs w:val="24"/>
        </w:rPr>
        <w:t xml:space="preserve"> (co-PI): Associate Professor, University of Toronto. Family physician. Director of UTOPIAN, Director of POPLAR (all Ontario primary care research networks).</w:t>
      </w:r>
    </w:p>
    <w:p w14:paraId="50E37C71"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Corinne Hohl</w:t>
      </w:r>
      <w:r w:rsidRPr="00C15CC9">
        <w:rPr>
          <w:rFonts w:ascii="Times New Roman" w:hAnsi="Times New Roman" w:cs="Times New Roman"/>
          <w:sz w:val="24"/>
          <w:szCs w:val="24"/>
        </w:rPr>
        <w:t xml:space="preserve"> (co-PI): Associate Professor, UBC and Scientist at the Centre for Clinical Epidemiology and Evaluation. Emergency medicine specialist. and lead for the Canadian COVID-19 Emergency Department Rapid Response Network (CCEDRRN)</w:t>
      </w:r>
    </w:p>
    <w:p w14:paraId="4229C9F3"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 xml:space="preserve">Peter </w:t>
      </w:r>
      <w:proofErr w:type="spellStart"/>
      <w:r w:rsidRPr="00C15CC9">
        <w:rPr>
          <w:rFonts w:ascii="Times New Roman" w:hAnsi="Times New Roman" w:cs="Times New Roman"/>
          <w:b/>
          <w:sz w:val="24"/>
          <w:szCs w:val="24"/>
        </w:rPr>
        <w:t>Jüni</w:t>
      </w:r>
      <w:proofErr w:type="spellEnd"/>
      <w:r w:rsidRPr="00C15CC9">
        <w:rPr>
          <w:rFonts w:ascii="Times New Roman" w:hAnsi="Times New Roman" w:cs="Times New Roman"/>
          <w:sz w:val="24"/>
          <w:szCs w:val="24"/>
        </w:rPr>
        <w:t xml:space="preserve"> (co-PI): Professor, University of Oxford. Past director of AHRC and past scientific director of the Ontario COVID Science Table. </w:t>
      </w:r>
    </w:p>
    <w:p w14:paraId="58355361" w14:textId="77777777" w:rsidR="00925193" w:rsidRPr="00C15CC9" w:rsidRDefault="00925193" w:rsidP="00925193">
      <w:pPr>
        <w:rPr>
          <w:rFonts w:ascii="Times New Roman" w:hAnsi="Times New Roman" w:cs="Times New Roman"/>
          <w:b/>
          <w:sz w:val="24"/>
          <w:szCs w:val="24"/>
        </w:rPr>
      </w:pPr>
      <w:r w:rsidRPr="00C15CC9">
        <w:rPr>
          <w:rFonts w:ascii="Times New Roman" w:hAnsi="Times New Roman" w:cs="Times New Roman"/>
          <w:b/>
          <w:sz w:val="24"/>
          <w:szCs w:val="24"/>
        </w:rPr>
        <w:t xml:space="preserve">Todd Lee </w:t>
      </w:r>
      <w:r w:rsidRPr="00C15CC9">
        <w:rPr>
          <w:rFonts w:ascii="Times New Roman" w:hAnsi="Times New Roman" w:cs="Times New Roman"/>
          <w:sz w:val="24"/>
          <w:szCs w:val="24"/>
        </w:rPr>
        <w:t xml:space="preserve">(co-PI): Associate Professor, McGill University, and an infectious disease specialist. </w:t>
      </w:r>
    </w:p>
    <w:p w14:paraId="10CCA3DB"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 xml:space="preserve">Kerry McBrien </w:t>
      </w:r>
      <w:r w:rsidRPr="00C15CC9">
        <w:rPr>
          <w:rFonts w:ascii="Times New Roman" w:hAnsi="Times New Roman" w:cs="Times New Roman"/>
          <w:sz w:val="24"/>
          <w:szCs w:val="24"/>
        </w:rPr>
        <w:t>(co-PI): Associate Professor, University of Calgary. Family physician and clinician-scientist.</w:t>
      </w:r>
    </w:p>
    <w:p w14:paraId="15B6C674"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Emily McDonald</w:t>
      </w:r>
      <w:r w:rsidRPr="00C15CC9">
        <w:rPr>
          <w:rFonts w:ascii="Times New Roman" w:hAnsi="Times New Roman" w:cs="Times New Roman"/>
          <w:sz w:val="24"/>
          <w:szCs w:val="24"/>
        </w:rPr>
        <w:t xml:space="preserve"> (co-PI): Associate Professor, McGill University, and a general internal medicine specialist. Significant experience with COVID trials.</w:t>
      </w:r>
    </w:p>
    <w:p w14:paraId="1FE804F8"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 xml:space="preserve">Srinivas Murthy </w:t>
      </w:r>
      <w:r w:rsidRPr="00C15CC9">
        <w:rPr>
          <w:rFonts w:ascii="Times New Roman" w:hAnsi="Times New Roman" w:cs="Times New Roman"/>
          <w:sz w:val="24"/>
          <w:szCs w:val="24"/>
        </w:rPr>
        <w:t xml:space="preserve">(co-PI): Associate Professor, UBC. Research Chair in Pandemic Preparedness Research. Critical care and infectious diseases physician. </w:t>
      </w:r>
    </w:p>
    <w:p w14:paraId="231353BF" w14:textId="77777777" w:rsidR="00925193" w:rsidRPr="00C15CC9" w:rsidRDefault="00925193" w:rsidP="00925193">
      <w:pPr>
        <w:rPr>
          <w:rFonts w:ascii="Times New Roman" w:hAnsi="Times New Roman" w:cs="Times New Roman"/>
          <w:sz w:val="24"/>
          <w:szCs w:val="24"/>
        </w:rPr>
      </w:pPr>
      <w:r w:rsidRPr="00C15CC9">
        <w:rPr>
          <w:rFonts w:ascii="Times New Roman" w:hAnsi="Times New Roman" w:cs="Times New Roman"/>
          <w:b/>
          <w:sz w:val="24"/>
          <w:szCs w:val="24"/>
        </w:rPr>
        <w:t>Peter Selby</w:t>
      </w:r>
      <w:r w:rsidRPr="00C15CC9">
        <w:rPr>
          <w:rFonts w:ascii="Times New Roman" w:hAnsi="Times New Roman" w:cs="Times New Roman"/>
          <w:sz w:val="24"/>
          <w:szCs w:val="24"/>
        </w:rPr>
        <w:t xml:space="preserve"> (co-PI): Professor, University of Toronto. Vice-Chair, Research, Dept. Family and Community Medicine. </w:t>
      </w:r>
    </w:p>
    <w:p w14:paraId="2E1828B3" w14:textId="77777777" w:rsidR="00925193" w:rsidRDefault="00925193" w:rsidP="00925193">
      <w:pPr>
        <w:spacing w:before="80"/>
        <w:rPr>
          <w:rFonts w:ascii="Times New Roman"/>
          <w:b/>
          <w:sz w:val="24"/>
        </w:rPr>
      </w:pPr>
    </w:p>
    <w:p w14:paraId="59211B7F" w14:textId="3722BE9D" w:rsidR="007F7E12" w:rsidRPr="0029777F" w:rsidRDefault="00925193">
      <w:pPr>
        <w:rPr>
          <w:rFonts w:ascii="Times New Roman" w:hAnsi="Times New Roman" w:cs="Times New Roman"/>
          <w:bCs/>
          <w:sz w:val="24"/>
          <w:szCs w:val="24"/>
        </w:rPr>
      </w:pPr>
      <w:r w:rsidRPr="0029777F">
        <w:rPr>
          <w:rFonts w:ascii="Times New Roman" w:hAnsi="Times New Roman" w:cs="Times New Roman"/>
          <w:bCs/>
          <w:sz w:val="24"/>
          <w:szCs w:val="24"/>
          <w:u w:val="single"/>
        </w:rPr>
        <w:t>Methods and Statistical Analysis Committee</w:t>
      </w:r>
    </w:p>
    <w:p w14:paraId="4AF751F8" w14:textId="0D107522" w:rsidR="00925193" w:rsidRDefault="00925193"/>
    <w:p w14:paraId="4B6A4B41" w14:textId="7E85CC32" w:rsidR="00925193" w:rsidRDefault="00925193">
      <w:pPr>
        <w:rPr>
          <w:rFonts w:ascii="Times New Roman" w:hAnsi="Times New Roman" w:cs="Times New Roman"/>
          <w:sz w:val="24"/>
          <w:szCs w:val="24"/>
        </w:rPr>
      </w:pPr>
      <w:r w:rsidRPr="00C15CC9">
        <w:rPr>
          <w:rFonts w:ascii="Times New Roman" w:hAnsi="Times New Roman" w:cs="Times New Roman"/>
          <w:sz w:val="24"/>
          <w:szCs w:val="24"/>
        </w:rPr>
        <w:t xml:space="preserve">Including Peter </w:t>
      </w:r>
      <w:proofErr w:type="spellStart"/>
      <w:r w:rsidRPr="00C15CC9">
        <w:rPr>
          <w:rFonts w:ascii="Times New Roman" w:hAnsi="Times New Roman" w:cs="Times New Roman"/>
          <w:sz w:val="24"/>
          <w:szCs w:val="24"/>
        </w:rPr>
        <w:t>Jüni</w:t>
      </w:r>
      <w:proofErr w:type="spellEnd"/>
      <w:r w:rsidRPr="00C15CC9">
        <w:rPr>
          <w:rFonts w:ascii="Times New Roman" w:hAnsi="Times New Roman" w:cs="Times New Roman"/>
          <w:sz w:val="24"/>
          <w:szCs w:val="24"/>
        </w:rPr>
        <w:t xml:space="preserve"> (co-chair), Haolun Shi, Sylvain </w:t>
      </w:r>
      <w:proofErr w:type="spellStart"/>
      <w:r w:rsidRPr="00C15CC9">
        <w:rPr>
          <w:rFonts w:ascii="Times New Roman" w:hAnsi="Times New Roman" w:cs="Times New Roman"/>
          <w:sz w:val="24"/>
          <w:szCs w:val="24"/>
        </w:rPr>
        <w:t>Lother</w:t>
      </w:r>
      <w:proofErr w:type="spellEnd"/>
      <w:r w:rsidRPr="00C15CC9">
        <w:rPr>
          <w:rFonts w:ascii="Times New Roman" w:hAnsi="Times New Roman" w:cs="Times New Roman"/>
          <w:sz w:val="24"/>
          <w:szCs w:val="24"/>
        </w:rPr>
        <w:t>, Diana Sanchez Ramirez, Ryan Zarychanski, Andrew D. Pinto, Bruno da Costa (co-chair),</w:t>
      </w:r>
      <w:r w:rsidR="0029777F">
        <w:rPr>
          <w:rFonts w:ascii="Times New Roman" w:hAnsi="Times New Roman" w:cs="Times New Roman"/>
          <w:sz w:val="24"/>
          <w:szCs w:val="24"/>
        </w:rPr>
        <w:t xml:space="preserve"> Corinne Hohl,</w:t>
      </w:r>
      <w:r w:rsidRPr="00C15CC9">
        <w:rPr>
          <w:rFonts w:ascii="Times New Roman" w:hAnsi="Times New Roman" w:cs="Times New Roman"/>
          <w:sz w:val="24"/>
          <w:szCs w:val="24"/>
        </w:rPr>
        <w:t xml:space="preserve"> Robert Fowler, Noah Ivers, John Marshall, Rahim Moineddin, Jay Jae </w:t>
      </w:r>
      <w:proofErr w:type="spellStart"/>
      <w:r w:rsidRPr="00C15CC9">
        <w:rPr>
          <w:rFonts w:ascii="Times New Roman" w:hAnsi="Times New Roman" w:cs="Times New Roman"/>
          <w:sz w:val="24"/>
          <w:szCs w:val="24"/>
        </w:rPr>
        <w:t>Hee</w:t>
      </w:r>
      <w:proofErr w:type="spellEnd"/>
      <w:r w:rsidRPr="00C15CC9">
        <w:rPr>
          <w:rFonts w:ascii="Times New Roman" w:hAnsi="Times New Roman" w:cs="Times New Roman"/>
          <w:sz w:val="24"/>
          <w:szCs w:val="24"/>
        </w:rPr>
        <w:t xml:space="preserve"> Park, Navindra Persaud, Valeria </w:t>
      </w:r>
      <w:proofErr w:type="spellStart"/>
      <w:r w:rsidRPr="00C15CC9">
        <w:rPr>
          <w:rFonts w:ascii="Times New Roman" w:hAnsi="Times New Roman" w:cs="Times New Roman"/>
          <w:sz w:val="24"/>
          <w:szCs w:val="24"/>
        </w:rPr>
        <w:t>Rac</w:t>
      </w:r>
      <w:proofErr w:type="spellEnd"/>
      <w:r w:rsidRPr="00C15CC9">
        <w:rPr>
          <w:rFonts w:ascii="Times New Roman" w:hAnsi="Times New Roman" w:cs="Times New Roman"/>
          <w:sz w:val="24"/>
          <w:szCs w:val="24"/>
        </w:rPr>
        <w:t>, Jean-Éric Tarride, Ross Upshur, Derelie Mangin, Catherine Hudon, Annie Leblanc, Brendan Barret, Chris Butler, and Paul Little.</w:t>
      </w:r>
    </w:p>
    <w:p w14:paraId="74CD5D95" w14:textId="058C2581" w:rsidR="00925193" w:rsidRDefault="00925193"/>
    <w:p w14:paraId="75F42687" w14:textId="77777777" w:rsidR="00925193" w:rsidRPr="0029777F" w:rsidRDefault="00925193">
      <w:pPr>
        <w:rPr>
          <w:rFonts w:ascii="Times New Roman" w:hAnsi="Times New Roman" w:cs="Times New Roman"/>
          <w:bCs/>
          <w:sz w:val="24"/>
          <w:szCs w:val="24"/>
          <w:u w:val="single"/>
        </w:rPr>
      </w:pPr>
      <w:r w:rsidRPr="0029777F">
        <w:rPr>
          <w:rFonts w:ascii="Times New Roman" w:hAnsi="Times New Roman" w:cs="Times New Roman"/>
          <w:bCs/>
          <w:sz w:val="24"/>
          <w:szCs w:val="24"/>
          <w:u w:val="single"/>
        </w:rPr>
        <w:t>Recruitment and Communications Committee</w:t>
      </w:r>
    </w:p>
    <w:p w14:paraId="1868ED24" w14:textId="77777777" w:rsidR="00925193" w:rsidRDefault="00925193">
      <w:pPr>
        <w:rPr>
          <w:rFonts w:ascii="Times New Roman" w:hAnsi="Times New Roman" w:cs="Times New Roman"/>
          <w:sz w:val="24"/>
          <w:szCs w:val="24"/>
        </w:rPr>
      </w:pPr>
    </w:p>
    <w:p w14:paraId="6C876974" w14:textId="2C770910" w:rsidR="00925193" w:rsidRDefault="00925193">
      <w:pPr>
        <w:rPr>
          <w:rFonts w:ascii="Times New Roman" w:hAnsi="Times New Roman" w:cs="Times New Roman"/>
          <w:sz w:val="24"/>
          <w:szCs w:val="24"/>
        </w:rPr>
      </w:pPr>
      <w:r w:rsidRPr="00C15CC9">
        <w:rPr>
          <w:rFonts w:ascii="Times New Roman" w:hAnsi="Times New Roman" w:cs="Times New Roman"/>
          <w:sz w:val="24"/>
          <w:szCs w:val="24"/>
        </w:rPr>
        <w:t xml:space="preserve">Includes study team members, collaborators and patient partners, including Andrew D. Pinto (chair), Rita McCracken, Sabrina Wong, Stephanie Garies, Ginetta Salvalaggio, Rosana Salvaterra, Catherine Scrimshaw, Alan Katz, Christine Leong, Sarvesh Logsetty, Alex Singer, Rae Spiwak, David Barber, Simone Dahrouge, David Jenkins, Derelie Mangin, Aaron Orkin, Jennifer Rayner, Brianne Wood, Barbara Zelek, Daniel Warshafsky, Mylaine Breton, Catherine Hudon, Annie LeBlanc, Marie-Thérèse Lussier, Jean-Sebastien Paquette, Yves Couturier, Kris </w:t>
      </w:r>
      <w:r w:rsidRPr="00C15CC9">
        <w:rPr>
          <w:rFonts w:ascii="Times New Roman" w:hAnsi="Times New Roman" w:cs="Times New Roman"/>
          <w:sz w:val="24"/>
          <w:szCs w:val="24"/>
        </w:rPr>
        <w:lastRenderedPageBreak/>
        <w:t>Aubrey-Bassler, Jordan Stone-McLean, Melissa Andrew, Emily Marshall and Vivian Ramsden.</w:t>
      </w:r>
    </w:p>
    <w:p w14:paraId="6DA367BA" w14:textId="77777777" w:rsidR="0029777F" w:rsidRDefault="0029777F">
      <w:pPr>
        <w:rPr>
          <w:rFonts w:ascii="Times New Roman" w:hAnsi="Times New Roman" w:cs="Times New Roman"/>
          <w:sz w:val="24"/>
          <w:szCs w:val="24"/>
        </w:rPr>
      </w:pPr>
    </w:p>
    <w:p w14:paraId="167A30EC" w14:textId="716BEF9A" w:rsidR="00925193" w:rsidRPr="0029777F" w:rsidRDefault="00925193">
      <w:pPr>
        <w:rPr>
          <w:rFonts w:ascii="Times New Roman" w:hAnsi="Times New Roman" w:cs="Times New Roman"/>
          <w:bCs/>
          <w:sz w:val="24"/>
          <w:szCs w:val="24"/>
        </w:rPr>
      </w:pPr>
      <w:r w:rsidRPr="0029777F">
        <w:rPr>
          <w:rFonts w:ascii="Times New Roman" w:hAnsi="Times New Roman" w:cs="Times New Roman"/>
          <w:bCs/>
          <w:sz w:val="24"/>
          <w:szCs w:val="24"/>
          <w:u w:val="single"/>
        </w:rPr>
        <w:t>Canadian COVID-19 Out-Patient Therapeutics Committee</w:t>
      </w:r>
    </w:p>
    <w:p w14:paraId="54D3E14D" w14:textId="5F7738A3" w:rsidR="00925193" w:rsidRDefault="00925193"/>
    <w:p w14:paraId="7BC4B41B" w14:textId="6DF7A89A" w:rsidR="00925193" w:rsidRPr="00925193" w:rsidRDefault="00925193">
      <w:r w:rsidRPr="00C15CC9">
        <w:rPr>
          <w:rFonts w:ascii="Times New Roman" w:hAnsi="Times New Roman" w:cs="Times New Roman"/>
          <w:sz w:val="24"/>
          <w:szCs w:val="24"/>
        </w:rPr>
        <w:t xml:space="preserve">Includes study team members, collaborators, and knowledge users, including Yoav Keynan, Jolanta </w:t>
      </w:r>
      <w:proofErr w:type="spellStart"/>
      <w:r w:rsidRPr="00C15CC9">
        <w:rPr>
          <w:rFonts w:ascii="Times New Roman" w:hAnsi="Times New Roman" w:cs="Times New Roman"/>
          <w:sz w:val="24"/>
          <w:szCs w:val="24"/>
        </w:rPr>
        <w:t>Pisczek</w:t>
      </w:r>
      <w:proofErr w:type="spellEnd"/>
      <w:r w:rsidRPr="00C15CC9">
        <w:rPr>
          <w:rFonts w:ascii="Times New Roman" w:hAnsi="Times New Roman" w:cs="Times New Roman"/>
          <w:sz w:val="24"/>
          <w:szCs w:val="24"/>
        </w:rPr>
        <w:t>, Lynora Saxinger, Andrew Morris, Fahad Razak, Todd Lee, Emily McDonald, Peter Daley, Matthew Grandy, Jennifer Isenor and Lisa Barrett.</w:t>
      </w:r>
    </w:p>
    <w:p w14:paraId="4AF4D4D4" w14:textId="77777777" w:rsidR="00925193" w:rsidRPr="00925193" w:rsidRDefault="00925193"/>
    <w:sectPr w:rsidR="00925193" w:rsidRPr="00925193">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1F43" w14:textId="77777777" w:rsidR="001776EF" w:rsidRDefault="001776EF" w:rsidP="00B02DEE">
      <w:r>
        <w:separator/>
      </w:r>
    </w:p>
  </w:endnote>
  <w:endnote w:type="continuationSeparator" w:id="0">
    <w:p w14:paraId="46FBB8EC" w14:textId="77777777" w:rsidR="001776EF" w:rsidRDefault="001776EF" w:rsidP="00B0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3C2A" w14:textId="2EF1E9F8" w:rsidR="00861535" w:rsidRDefault="00861535" w:rsidP="00922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DBA5504" w14:textId="77777777" w:rsidR="00861535" w:rsidRDefault="00861535" w:rsidP="008615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4856" w14:textId="77777777" w:rsidR="00861535" w:rsidRPr="00861535" w:rsidRDefault="00861535" w:rsidP="00861535">
    <w:pPr>
      <w:ind w:right="360"/>
      <w:rPr>
        <w:rFonts w:ascii="Times New Roman" w:hAnsi="Times New Roman" w:cs="Times New Roman"/>
        <w:sz w:val="24"/>
        <w:szCs w:val="24"/>
      </w:rPr>
    </w:pPr>
  </w:p>
  <w:sdt>
    <w:sdtPr>
      <w:rPr>
        <w:rStyle w:val="PageNumber"/>
        <w:rFonts w:ascii="Times New Roman" w:hAnsi="Times New Roman" w:cs="Times New Roman"/>
        <w:sz w:val="24"/>
        <w:szCs w:val="24"/>
      </w:rPr>
      <w:id w:val="451525250"/>
      <w:docPartObj>
        <w:docPartGallery w:val="Page Numbers (Bottom of Page)"/>
        <w:docPartUnique/>
      </w:docPartObj>
    </w:sdtPr>
    <w:sdtContent>
      <w:p w14:paraId="27AC7659" w14:textId="77777777" w:rsidR="00861535" w:rsidRPr="00861535" w:rsidRDefault="00861535" w:rsidP="00861535">
        <w:pPr>
          <w:pStyle w:val="Footer"/>
          <w:framePr w:wrap="none" w:vAnchor="text" w:hAnchor="page" w:x="10710" w:y="143"/>
          <w:rPr>
            <w:rStyle w:val="PageNumber"/>
            <w:rFonts w:ascii="Times New Roman" w:hAnsi="Times New Roman" w:cs="Times New Roman"/>
            <w:sz w:val="24"/>
            <w:szCs w:val="24"/>
          </w:rPr>
        </w:pPr>
        <w:r w:rsidRPr="00861535">
          <w:rPr>
            <w:rStyle w:val="PageNumber"/>
            <w:rFonts w:ascii="Times New Roman" w:hAnsi="Times New Roman" w:cs="Times New Roman"/>
            <w:sz w:val="24"/>
            <w:szCs w:val="24"/>
          </w:rPr>
          <w:fldChar w:fldCharType="begin"/>
        </w:r>
        <w:r w:rsidRPr="00861535">
          <w:rPr>
            <w:rStyle w:val="PageNumber"/>
            <w:rFonts w:ascii="Times New Roman" w:hAnsi="Times New Roman" w:cs="Times New Roman"/>
            <w:sz w:val="24"/>
            <w:szCs w:val="24"/>
          </w:rPr>
          <w:instrText xml:space="preserve"> PAGE </w:instrText>
        </w:r>
        <w:r w:rsidRPr="00861535">
          <w:rPr>
            <w:rStyle w:val="PageNumber"/>
            <w:rFonts w:ascii="Times New Roman" w:hAnsi="Times New Roman" w:cs="Times New Roman"/>
            <w:sz w:val="24"/>
            <w:szCs w:val="24"/>
          </w:rPr>
          <w:fldChar w:fldCharType="separate"/>
        </w:r>
        <w:r w:rsidRPr="00861535">
          <w:rPr>
            <w:rStyle w:val="PageNumber"/>
            <w:rFonts w:ascii="Times New Roman" w:hAnsi="Times New Roman" w:cs="Times New Roman"/>
            <w:noProof/>
            <w:sz w:val="24"/>
            <w:szCs w:val="24"/>
          </w:rPr>
          <w:t>2</w:t>
        </w:r>
        <w:r w:rsidRPr="00861535">
          <w:rPr>
            <w:rStyle w:val="PageNumber"/>
            <w:rFonts w:ascii="Times New Roman" w:hAnsi="Times New Roman" w:cs="Times New Roman"/>
            <w:sz w:val="24"/>
            <w:szCs w:val="24"/>
          </w:rPr>
          <w:fldChar w:fldCharType="end"/>
        </w:r>
      </w:p>
    </w:sdtContent>
  </w:sdt>
  <w:tbl>
    <w:tblPr>
      <w:tblW w:w="0" w:type="auto"/>
      <w:tblLayout w:type="fixed"/>
      <w:tblLook w:val="06A0" w:firstRow="1" w:lastRow="0" w:firstColumn="1" w:lastColumn="0" w:noHBand="1" w:noVBand="1"/>
    </w:tblPr>
    <w:tblGrid>
      <w:gridCol w:w="4275"/>
      <w:gridCol w:w="1965"/>
      <w:gridCol w:w="3120"/>
    </w:tblGrid>
    <w:tr w:rsidR="4CE636C2" w:rsidRPr="00861535" w14:paraId="2B9A9E23" w14:textId="77777777" w:rsidTr="4CE636C2">
      <w:tc>
        <w:tcPr>
          <w:tcW w:w="4275" w:type="dxa"/>
        </w:tcPr>
        <w:p w14:paraId="2E082D2A" w14:textId="710EF743" w:rsidR="4CE636C2" w:rsidRPr="00861535" w:rsidRDefault="00E04907">
          <w:pPr>
            <w:rPr>
              <w:rFonts w:ascii="Times New Roman" w:hAnsi="Times New Roman" w:cs="Times New Roman"/>
              <w:sz w:val="24"/>
              <w:szCs w:val="24"/>
            </w:rPr>
          </w:pPr>
          <w:r>
            <w:rPr>
              <w:rFonts w:ascii="Times New Roman" w:eastAsia="Times New Roman" w:hAnsi="Times New Roman" w:cs="Times New Roman"/>
              <w:sz w:val="24"/>
              <w:szCs w:val="24"/>
            </w:rPr>
            <w:t>Version 1.0, Date</w:t>
          </w:r>
          <w:r w:rsidR="4CE636C2" w:rsidRPr="00861535">
            <w:rPr>
              <w:rFonts w:ascii="Times New Roman" w:eastAsia="Times New Roman" w:hAnsi="Times New Roman" w:cs="Times New Roman"/>
              <w:sz w:val="24"/>
              <w:szCs w:val="24"/>
            </w:rPr>
            <w:t xml:space="preserve">: </w:t>
          </w:r>
          <w:r w:rsidR="00861535" w:rsidRPr="00861535">
            <w:rPr>
              <w:rFonts w:ascii="Times New Roman" w:eastAsia="Times New Roman" w:hAnsi="Times New Roman" w:cs="Times New Roman"/>
              <w:sz w:val="24"/>
              <w:szCs w:val="24"/>
            </w:rPr>
            <w:t>September 9</w:t>
          </w:r>
          <w:r w:rsidR="00D002DE" w:rsidRPr="00861535">
            <w:rPr>
              <w:rFonts w:ascii="Times New Roman" w:eastAsia="Times New Roman" w:hAnsi="Times New Roman" w:cs="Times New Roman"/>
              <w:sz w:val="24"/>
              <w:szCs w:val="24"/>
            </w:rPr>
            <w:t>, 2022</w:t>
          </w:r>
        </w:p>
        <w:p w14:paraId="55331E87" w14:textId="6B5C1E36" w:rsidR="4CE636C2" w:rsidRPr="00861535" w:rsidRDefault="4CE636C2" w:rsidP="4CE636C2">
          <w:pPr>
            <w:pStyle w:val="Header"/>
            <w:ind w:left="-115"/>
            <w:rPr>
              <w:rFonts w:ascii="Times New Roman" w:hAnsi="Times New Roman" w:cs="Times New Roman"/>
              <w:sz w:val="24"/>
              <w:szCs w:val="24"/>
            </w:rPr>
          </w:pPr>
        </w:p>
      </w:tc>
      <w:tc>
        <w:tcPr>
          <w:tcW w:w="1965" w:type="dxa"/>
        </w:tcPr>
        <w:p w14:paraId="790CECB5" w14:textId="0FB38D72" w:rsidR="4CE636C2" w:rsidRPr="00861535" w:rsidRDefault="4CE636C2" w:rsidP="4CE636C2">
          <w:pPr>
            <w:pStyle w:val="Header"/>
            <w:jc w:val="center"/>
            <w:rPr>
              <w:rFonts w:ascii="Times New Roman" w:hAnsi="Times New Roman" w:cs="Times New Roman"/>
              <w:sz w:val="24"/>
              <w:szCs w:val="24"/>
            </w:rPr>
          </w:pPr>
        </w:p>
      </w:tc>
      <w:tc>
        <w:tcPr>
          <w:tcW w:w="3120" w:type="dxa"/>
        </w:tcPr>
        <w:p w14:paraId="6F350210" w14:textId="13567B37" w:rsidR="4CE636C2" w:rsidRPr="00861535" w:rsidRDefault="4CE636C2" w:rsidP="4CE636C2">
          <w:pPr>
            <w:pStyle w:val="Header"/>
            <w:ind w:right="-115"/>
            <w:jc w:val="right"/>
            <w:rPr>
              <w:rFonts w:ascii="Times New Roman" w:hAnsi="Times New Roman" w:cs="Times New Roman"/>
              <w:sz w:val="24"/>
              <w:szCs w:val="24"/>
            </w:rPr>
          </w:pPr>
        </w:p>
      </w:tc>
    </w:tr>
  </w:tbl>
  <w:p w14:paraId="6E9CDE41" w14:textId="3F44F719" w:rsidR="4CE636C2" w:rsidRPr="00861535" w:rsidRDefault="4CE636C2" w:rsidP="4CE636C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E59E" w14:textId="77777777" w:rsidR="001776EF" w:rsidRDefault="001776EF" w:rsidP="00B02DEE">
      <w:r>
        <w:separator/>
      </w:r>
    </w:p>
  </w:footnote>
  <w:footnote w:type="continuationSeparator" w:id="0">
    <w:p w14:paraId="38B88953" w14:textId="77777777" w:rsidR="001776EF" w:rsidRDefault="001776EF" w:rsidP="00B0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2ED0" w14:textId="5C83F810" w:rsidR="00B02DEE" w:rsidRPr="00B02DEE" w:rsidRDefault="4CE636C2" w:rsidP="4CE636C2">
    <w:pPr>
      <w:spacing w:before="10"/>
      <w:ind w:left="20"/>
      <w:jc w:val="right"/>
      <w:rPr>
        <w:rFonts w:ascii="Times New Roman" w:hAnsi="Times New Roman"/>
        <w:i/>
        <w:iCs/>
        <w:sz w:val="24"/>
        <w:szCs w:val="24"/>
      </w:rPr>
    </w:pPr>
    <w:r w:rsidRPr="4CE636C2">
      <w:rPr>
        <w:rFonts w:ascii="Times New Roman" w:hAnsi="Times New Roman"/>
        <w:i/>
        <w:iCs/>
        <w:sz w:val="24"/>
        <w:szCs w:val="24"/>
      </w:rPr>
      <w:t xml:space="preserve">CanTreatCOVID – Appendix </w:t>
    </w:r>
    <w:r w:rsidR="00D002DE">
      <w:rPr>
        <w:rFonts w:ascii="Times New Roman" w:hAnsi="Times New Roman"/>
        <w:i/>
        <w:iCs/>
        <w:sz w:val="24"/>
        <w:szCs w:val="24"/>
      </w:rPr>
      <w:t>7</w:t>
    </w:r>
    <w:r w:rsidR="00925193">
      <w:rPr>
        <w:rFonts w:ascii="Times New Roman" w:hAnsi="Times New Roman"/>
        <w:i/>
        <w:iCs/>
        <w:sz w:val="24"/>
        <w:szCs w:val="24"/>
      </w:rPr>
      <w:t>.2</w:t>
    </w:r>
    <w:r w:rsidRPr="4CE636C2">
      <w:rPr>
        <w:rFonts w:ascii="Times New Roman" w:hAnsi="Times New Roman"/>
        <w:i/>
        <w:iCs/>
        <w:sz w:val="24"/>
        <w:szCs w:val="24"/>
      </w:rPr>
      <w:t xml:space="preserve"> – </w:t>
    </w:r>
    <w:r w:rsidR="00925193">
      <w:rPr>
        <w:rFonts w:ascii="Times New Roman" w:hAnsi="Times New Roman"/>
        <w:i/>
        <w:iCs/>
        <w:sz w:val="24"/>
        <w:szCs w:val="24"/>
      </w:rPr>
      <w:t>Committee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70"/>
    <w:multiLevelType w:val="multilevel"/>
    <w:tmpl w:val="BB02F32E"/>
    <w:lvl w:ilvl="0">
      <w:start w:val="1"/>
      <w:numFmt w:val="decimal"/>
      <w:lvlText w:val="%1."/>
      <w:lvlJc w:val="left"/>
      <w:pPr>
        <w:ind w:left="644" w:hanging="360"/>
      </w:pPr>
      <w:rPr>
        <w:rFonts w:asciiTheme="minorHAnsi" w:hAnsiTheme="minorHAnsi" w:cstheme="minorHAnsi" w:hint="default"/>
        <w:b/>
        <w:i w:val="0"/>
        <w:color w:val="003F5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003F5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941FB"/>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D6AED"/>
    <w:multiLevelType w:val="hybridMultilevel"/>
    <w:tmpl w:val="FC4A4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916E6"/>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F43F2"/>
    <w:multiLevelType w:val="multilevel"/>
    <w:tmpl w:val="A3A0D1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CD2FFD"/>
    <w:multiLevelType w:val="hybridMultilevel"/>
    <w:tmpl w:val="5874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21623"/>
    <w:multiLevelType w:val="multilevel"/>
    <w:tmpl w:val="BB02F32E"/>
    <w:lvl w:ilvl="0">
      <w:start w:val="1"/>
      <w:numFmt w:val="decimal"/>
      <w:lvlText w:val="%1."/>
      <w:lvlJc w:val="left"/>
      <w:pPr>
        <w:ind w:left="644" w:hanging="360"/>
      </w:pPr>
      <w:rPr>
        <w:rFonts w:asciiTheme="minorHAnsi" w:hAnsiTheme="minorHAnsi" w:cstheme="minorHAnsi" w:hint="default"/>
        <w:b/>
        <w:i w:val="0"/>
        <w:color w:val="003F5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003F5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9D024D"/>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294385"/>
    <w:multiLevelType w:val="multilevel"/>
    <w:tmpl w:val="BB02F32E"/>
    <w:lvl w:ilvl="0">
      <w:start w:val="1"/>
      <w:numFmt w:val="decimal"/>
      <w:lvlText w:val="%1."/>
      <w:lvlJc w:val="left"/>
      <w:pPr>
        <w:ind w:left="644" w:hanging="360"/>
      </w:pPr>
      <w:rPr>
        <w:rFonts w:asciiTheme="minorHAnsi" w:hAnsiTheme="minorHAnsi" w:cstheme="minorHAnsi" w:hint="default"/>
        <w:b/>
        <w:i w:val="0"/>
        <w:color w:val="003F5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003F5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23587A"/>
    <w:multiLevelType w:val="multilevel"/>
    <w:tmpl w:val="BB02F32E"/>
    <w:lvl w:ilvl="0">
      <w:start w:val="1"/>
      <w:numFmt w:val="decimal"/>
      <w:lvlText w:val="%1."/>
      <w:lvlJc w:val="left"/>
      <w:pPr>
        <w:ind w:left="644" w:hanging="360"/>
      </w:pPr>
      <w:rPr>
        <w:rFonts w:asciiTheme="minorHAnsi" w:hAnsiTheme="minorHAnsi" w:cstheme="minorHAnsi" w:hint="default"/>
        <w:b/>
        <w:i w:val="0"/>
        <w:color w:val="003F51" w:themeColor="accent1" w:themeShade="80"/>
        <w:sz w:val="28"/>
        <w:szCs w:val="28"/>
      </w:rPr>
    </w:lvl>
    <w:lvl w:ilvl="1">
      <w:start w:val="1"/>
      <w:numFmt w:val="decimal"/>
      <w:isLgl/>
      <w:lvlText w:val="%1.%2"/>
      <w:lvlJc w:val="left"/>
      <w:pPr>
        <w:ind w:left="927" w:hanging="360"/>
      </w:pPr>
      <w:rPr>
        <w:rFonts w:asciiTheme="minorHAnsi" w:hAnsiTheme="minorHAnsi" w:cstheme="minorHAnsi" w:hint="default"/>
        <w:b/>
        <w:i w:val="0"/>
        <w:color w:val="003F5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8A262C"/>
    <w:multiLevelType w:val="hybridMultilevel"/>
    <w:tmpl w:val="86140C4C"/>
    <w:lvl w:ilvl="0" w:tplc="17C8CB7E">
      <w:start w:val="1"/>
      <w:numFmt w:val="bullet"/>
      <w:lvlText w:val="-"/>
      <w:lvlJc w:val="left"/>
      <w:pPr>
        <w:ind w:left="1134" w:hanging="360"/>
      </w:pPr>
      <w:rPr>
        <w:rFonts w:ascii="Calibri" w:eastAsiaTheme="minorHAnsi" w:hAnsi="Calibri" w:cstheme="minorBidi" w:hint="default"/>
        <w:color w:val="0070C0"/>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1" w15:restartNumberingAfterBreak="0">
    <w:nsid w:val="23EB30A7"/>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6133BE"/>
    <w:multiLevelType w:val="hybridMultilevel"/>
    <w:tmpl w:val="3C68C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5262D"/>
    <w:multiLevelType w:val="multilevel"/>
    <w:tmpl w:val="AFD4F45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46572"/>
    <w:multiLevelType w:val="multilevel"/>
    <w:tmpl w:val="16E485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202A6"/>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EC56B2E"/>
    <w:multiLevelType w:val="multilevel"/>
    <w:tmpl w:val="A91E8BCE"/>
    <w:lvl w:ilvl="0">
      <w:start w:val="14"/>
      <w:numFmt w:val="decimal"/>
      <w:lvlText w:val="%1."/>
      <w:lvlJc w:val="left"/>
      <w:pPr>
        <w:ind w:left="644" w:hanging="360"/>
      </w:pPr>
      <w:rPr>
        <w:rFonts w:hint="default"/>
        <w:i w:val="0"/>
        <w:color w:val="003F51" w:themeColor="accent1" w:themeShade="80"/>
        <w:sz w:val="28"/>
        <w:szCs w:val="28"/>
      </w:rPr>
    </w:lvl>
    <w:lvl w:ilvl="1">
      <w:start w:val="1"/>
      <w:numFmt w:val="decimal"/>
      <w:isLgl/>
      <w:lvlText w:val="%1.%2"/>
      <w:lvlJc w:val="left"/>
      <w:pPr>
        <w:ind w:left="1027" w:hanging="460"/>
      </w:pPr>
      <w:rPr>
        <w:rFonts w:asciiTheme="minorHAnsi" w:hAnsiTheme="minorHAnsi" w:cstheme="minorHAnsi" w:hint="default"/>
        <w:b/>
        <w:color w:val="003F51" w:themeColor="accent1" w:themeShade="80"/>
        <w:sz w:val="24"/>
        <w:szCs w:val="24"/>
      </w:rPr>
    </w:lvl>
    <w:lvl w:ilvl="2">
      <w:start w:val="1"/>
      <w:numFmt w:val="decimal"/>
      <w:isLgl/>
      <w:lvlText w:val="%1.%2.%3"/>
      <w:lvlJc w:val="left"/>
      <w:pPr>
        <w:ind w:left="1476"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308" w:hanging="1080"/>
      </w:pPr>
      <w:rPr>
        <w:rFonts w:hint="default"/>
      </w:rPr>
    </w:lvl>
    <w:lvl w:ilvl="5">
      <w:start w:val="1"/>
      <w:numFmt w:val="decimal"/>
      <w:isLgl/>
      <w:lvlText w:val="%1.%2.%3.%4.%5.%6"/>
      <w:lvlJc w:val="left"/>
      <w:pPr>
        <w:ind w:left="2544" w:hanging="1080"/>
      </w:pPr>
      <w:rPr>
        <w:rFonts w:hint="default"/>
      </w:rPr>
    </w:lvl>
    <w:lvl w:ilvl="6">
      <w:start w:val="1"/>
      <w:numFmt w:val="decimal"/>
      <w:isLgl/>
      <w:lvlText w:val="%1.%2.%3.%4.%5.%6.%7"/>
      <w:lvlJc w:val="left"/>
      <w:pPr>
        <w:ind w:left="3140" w:hanging="1440"/>
      </w:pPr>
      <w:rPr>
        <w:rFonts w:hint="default"/>
      </w:rPr>
    </w:lvl>
    <w:lvl w:ilvl="7">
      <w:start w:val="1"/>
      <w:numFmt w:val="decimal"/>
      <w:isLgl/>
      <w:lvlText w:val="%1.%2.%3.%4.%5.%6.%7.%8"/>
      <w:lvlJc w:val="left"/>
      <w:pPr>
        <w:ind w:left="3376" w:hanging="1440"/>
      </w:pPr>
      <w:rPr>
        <w:rFonts w:hint="default"/>
      </w:rPr>
    </w:lvl>
    <w:lvl w:ilvl="8">
      <w:start w:val="1"/>
      <w:numFmt w:val="decimal"/>
      <w:isLgl/>
      <w:lvlText w:val="%1.%2.%3.%4.%5.%6.%7.%8.%9"/>
      <w:lvlJc w:val="left"/>
      <w:pPr>
        <w:ind w:left="3972" w:hanging="1800"/>
      </w:pPr>
      <w:rPr>
        <w:rFonts w:hint="default"/>
      </w:rPr>
    </w:lvl>
  </w:abstractNum>
  <w:abstractNum w:abstractNumId="17" w15:restartNumberingAfterBreak="0">
    <w:nsid w:val="301A0934"/>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BA71AF"/>
    <w:multiLevelType w:val="multilevel"/>
    <w:tmpl w:val="25907F34"/>
    <w:lvl w:ilvl="0">
      <w:start w:val="4"/>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3A0339DF"/>
    <w:multiLevelType w:val="multilevel"/>
    <w:tmpl w:val="0BB8F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26032F"/>
    <w:multiLevelType w:val="hybridMultilevel"/>
    <w:tmpl w:val="51E8A5E4"/>
    <w:lvl w:ilvl="0" w:tplc="97588342">
      <w:start w:val="1"/>
      <w:numFmt w:val="lowerRoman"/>
      <w:lvlText w:val="%1."/>
      <w:lvlJc w:val="left"/>
      <w:pPr>
        <w:ind w:left="720" w:hanging="360"/>
      </w:pPr>
      <w:rPr>
        <w:rFonts w:ascii="Times New Roman" w:eastAsiaTheme="minorHAnsi" w:hAnsi="Times New Roman" w:cs="Times New Roman"/>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046F7"/>
    <w:multiLevelType w:val="multilevel"/>
    <w:tmpl w:val="5B02C6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6B5B36"/>
    <w:multiLevelType w:val="multilevel"/>
    <w:tmpl w:val="F41C8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19F2F4B"/>
    <w:multiLevelType w:val="multilevel"/>
    <w:tmpl w:val="0944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C772BF"/>
    <w:multiLevelType w:val="multilevel"/>
    <w:tmpl w:val="C08C61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EA3D8F"/>
    <w:multiLevelType w:val="multilevel"/>
    <w:tmpl w:val="0BB8FA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307799"/>
    <w:multiLevelType w:val="hybridMultilevel"/>
    <w:tmpl w:val="433A6F5A"/>
    <w:lvl w:ilvl="0" w:tplc="7CE024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6077D"/>
    <w:multiLevelType w:val="hybridMultilevel"/>
    <w:tmpl w:val="CBC62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F1D96"/>
    <w:multiLevelType w:val="multilevel"/>
    <w:tmpl w:val="85E6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0B164B"/>
    <w:multiLevelType w:val="hybridMultilevel"/>
    <w:tmpl w:val="64F0CADC"/>
    <w:lvl w:ilvl="0" w:tplc="69B0F9B0">
      <w:start w:val="1"/>
      <w:numFmt w:val="lowerLetter"/>
      <w:lvlText w:val="%1)"/>
      <w:lvlJc w:val="left"/>
      <w:pPr>
        <w:ind w:left="1134" w:hanging="360"/>
      </w:pPr>
      <w:rPr>
        <w:rFonts w:hint="default"/>
      </w:rPr>
    </w:lvl>
    <w:lvl w:ilvl="1" w:tplc="10090019" w:tentative="1">
      <w:start w:val="1"/>
      <w:numFmt w:val="lowerLetter"/>
      <w:lvlText w:val="%2."/>
      <w:lvlJc w:val="left"/>
      <w:pPr>
        <w:ind w:left="1854" w:hanging="360"/>
      </w:pPr>
    </w:lvl>
    <w:lvl w:ilvl="2" w:tplc="1009001B" w:tentative="1">
      <w:start w:val="1"/>
      <w:numFmt w:val="lowerRoman"/>
      <w:lvlText w:val="%3."/>
      <w:lvlJc w:val="right"/>
      <w:pPr>
        <w:ind w:left="2574" w:hanging="180"/>
      </w:pPr>
    </w:lvl>
    <w:lvl w:ilvl="3" w:tplc="1009000F" w:tentative="1">
      <w:start w:val="1"/>
      <w:numFmt w:val="decimal"/>
      <w:lvlText w:val="%4."/>
      <w:lvlJc w:val="left"/>
      <w:pPr>
        <w:ind w:left="3294" w:hanging="360"/>
      </w:pPr>
    </w:lvl>
    <w:lvl w:ilvl="4" w:tplc="10090019" w:tentative="1">
      <w:start w:val="1"/>
      <w:numFmt w:val="lowerLetter"/>
      <w:lvlText w:val="%5."/>
      <w:lvlJc w:val="left"/>
      <w:pPr>
        <w:ind w:left="4014" w:hanging="360"/>
      </w:pPr>
    </w:lvl>
    <w:lvl w:ilvl="5" w:tplc="1009001B" w:tentative="1">
      <w:start w:val="1"/>
      <w:numFmt w:val="lowerRoman"/>
      <w:lvlText w:val="%6."/>
      <w:lvlJc w:val="right"/>
      <w:pPr>
        <w:ind w:left="4734" w:hanging="180"/>
      </w:pPr>
    </w:lvl>
    <w:lvl w:ilvl="6" w:tplc="1009000F" w:tentative="1">
      <w:start w:val="1"/>
      <w:numFmt w:val="decimal"/>
      <w:lvlText w:val="%7."/>
      <w:lvlJc w:val="left"/>
      <w:pPr>
        <w:ind w:left="5454" w:hanging="360"/>
      </w:pPr>
    </w:lvl>
    <w:lvl w:ilvl="7" w:tplc="10090019" w:tentative="1">
      <w:start w:val="1"/>
      <w:numFmt w:val="lowerLetter"/>
      <w:lvlText w:val="%8."/>
      <w:lvlJc w:val="left"/>
      <w:pPr>
        <w:ind w:left="6174" w:hanging="360"/>
      </w:pPr>
    </w:lvl>
    <w:lvl w:ilvl="8" w:tplc="1009001B" w:tentative="1">
      <w:start w:val="1"/>
      <w:numFmt w:val="lowerRoman"/>
      <w:lvlText w:val="%9."/>
      <w:lvlJc w:val="right"/>
      <w:pPr>
        <w:ind w:left="6894" w:hanging="180"/>
      </w:pPr>
    </w:lvl>
  </w:abstractNum>
  <w:abstractNum w:abstractNumId="30" w15:restartNumberingAfterBreak="0">
    <w:nsid w:val="573B40F3"/>
    <w:multiLevelType w:val="multilevel"/>
    <w:tmpl w:val="FBF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D46EB0"/>
    <w:multiLevelType w:val="multilevel"/>
    <w:tmpl w:val="6302A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7B6C2D"/>
    <w:multiLevelType w:val="multilevel"/>
    <w:tmpl w:val="BEAA0D12"/>
    <w:lvl w:ilvl="0">
      <w:start w:val="1"/>
      <w:numFmt w:val="decimal"/>
      <w:lvlText w:val="%1."/>
      <w:lvlJc w:val="left"/>
      <w:pPr>
        <w:ind w:left="644" w:hanging="360"/>
      </w:pPr>
      <w:rPr>
        <w:rFonts w:asciiTheme="minorHAnsi" w:hAnsiTheme="minorHAnsi" w:cstheme="minorHAnsi" w:hint="default"/>
        <w:b/>
        <w:i w:val="0"/>
        <w:color w:val="003F51" w:themeColor="accent1" w:themeShade="80"/>
        <w:sz w:val="24"/>
        <w:szCs w:val="24"/>
      </w:rPr>
    </w:lvl>
    <w:lvl w:ilvl="1">
      <w:start w:val="1"/>
      <w:numFmt w:val="decimal"/>
      <w:isLgl/>
      <w:lvlText w:val="%1.%2"/>
      <w:lvlJc w:val="left"/>
      <w:pPr>
        <w:ind w:left="927" w:hanging="360"/>
      </w:pPr>
      <w:rPr>
        <w:rFonts w:asciiTheme="minorHAnsi" w:hAnsiTheme="minorHAnsi" w:cstheme="minorHAnsi" w:hint="default"/>
        <w:b/>
        <w:i w:val="0"/>
        <w:color w:val="003F51" w:themeColor="accent1" w:themeShade="8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571569"/>
    <w:multiLevelType w:val="hybridMultilevel"/>
    <w:tmpl w:val="33F80D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4B1C90"/>
    <w:multiLevelType w:val="hybridMultilevel"/>
    <w:tmpl w:val="5BF404F8"/>
    <w:lvl w:ilvl="0" w:tplc="9B34AF5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C39C9"/>
    <w:multiLevelType w:val="hybridMultilevel"/>
    <w:tmpl w:val="83CCA608"/>
    <w:lvl w:ilvl="0" w:tplc="DA3CC45C">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16007106">
    <w:abstractNumId w:val="0"/>
  </w:num>
  <w:num w:numId="2" w16cid:durableId="1935430030">
    <w:abstractNumId w:val="35"/>
  </w:num>
  <w:num w:numId="3" w16cid:durableId="1499887590">
    <w:abstractNumId w:val="10"/>
  </w:num>
  <w:num w:numId="4" w16cid:durableId="1866550539">
    <w:abstractNumId w:val="29"/>
  </w:num>
  <w:num w:numId="5" w16cid:durableId="779181167">
    <w:abstractNumId w:val="32"/>
  </w:num>
  <w:num w:numId="6" w16cid:durableId="915482798">
    <w:abstractNumId w:val="8"/>
  </w:num>
  <w:num w:numId="7" w16cid:durableId="405150907">
    <w:abstractNumId w:val="6"/>
  </w:num>
  <w:num w:numId="8" w16cid:durableId="1444954365">
    <w:abstractNumId w:val="16"/>
  </w:num>
  <w:num w:numId="9" w16cid:durableId="146366459">
    <w:abstractNumId w:val="22"/>
  </w:num>
  <w:num w:numId="10" w16cid:durableId="81921927">
    <w:abstractNumId w:val="26"/>
  </w:num>
  <w:num w:numId="11" w16cid:durableId="53623252">
    <w:abstractNumId w:val="5"/>
  </w:num>
  <w:num w:numId="12" w16cid:durableId="116457787">
    <w:abstractNumId w:val="2"/>
  </w:num>
  <w:num w:numId="13" w16cid:durableId="463819328">
    <w:abstractNumId w:val="20"/>
  </w:num>
  <w:num w:numId="14" w16cid:durableId="1113789380">
    <w:abstractNumId w:val="15"/>
  </w:num>
  <w:num w:numId="15" w16cid:durableId="809056171">
    <w:abstractNumId w:val="7"/>
  </w:num>
  <w:num w:numId="16" w16cid:durableId="419446217">
    <w:abstractNumId w:val="11"/>
  </w:num>
  <w:num w:numId="17" w16cid:durableId="1693534360">
    <w:abstractNumId w:val="25"/>
  </w:num>
  <w:num w:numId="18" w16cid:durableId="1240020673">
    <w:abstractNumId w:val="1"/>
  </w:num>
  <w:num w:numId="19" w16cid:durableId="575438681">
    <w:abstractNumId w:val="3"/>
  </w:num>
  <w:num w:numId="20" w16cid:durableId="870072974">
    <w:abstractNumId w:val="19"/>
  </w:num>
  <w:num w:numId="21" w16cid:durableId="120736088">
    <w:abstractNumId w:val="17"/>
  </w:num>
  <w:num w:numId="22" w16cid:durableId="727342310">
    <w:abstractNumId w:val="27"/>
  </w:num>
  <w:num w:numId="23" w16cid:durableId="2140224617">
    <w:abstractNumId w:val="30"/>
  </w:num>
  <w:num w:numId="24" w16cid:durableId="923614495">
    <w:abstractNumId w:val="9"/>
  </w:num>
  <w:num w:numId="25" w16cid:durableId="743258848">
    <w:abstractNumId w:val="28"/>
  </w:num>
  <w:num w:numId="26" w16cid:durableId="386614390">
    <w:abstractNumId w:val="24"/>
  </w:num>
  <w:num w:numId="27" w16cid:durableId="1062749026">
    <w:abstractNumId w:val="14"/>
  </w:num>
  <w:num w:numId="28" w16cid:durableId="205720086">
    <w:abstractNumId w:val="4"/>
  </w:num>
  <w:num w:numId="29" w16cid:durableId="2133403817">
    <w:abstractNumId w:val="31"/>
  </w:num>
  <w:num w:numId="30" w16cid:durableId="335571712">
    <w:abstractNumId w:val="34"/>
  </w:num>
  <w:num w:numId="31" w16cid:durableId="321854881">
    <w:abstractNumId w:val="18"/>
  </w:num>
  <w:num w:numId="32" w16cid:durableId="103815518">
    <w:abstractNumId w:val="12"/>
  </w:num>
  <w:num w:numId="33" w16cid:durableId="1240603714">
    <w:abstractNumId w:val="23"/>
  </w:num>
  <w:num w:numId="34" w16cid:durableId="710302032">
    <w:abstractNumId w:val="21"/>
  </w:num>
  <w:num w:numId="35" w16cid:durableId="1993676001">
    <w:abstractNumId w:val="13"/>
  </w:num>
  <w:num w:numId="36" w16cid:durableId="5233995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EE"/>
    <w:rsid w:val="001776EF"/>
    <w:rsid w:val="0020106E"/>
    <w:rsid w:val="0029777F"/>
    <w:rsid w:val="0044666C"/>
    <w:rsid w:val="007F7E12"/>
    <w:rsid w:val="00861535"/>
    <w:rsid w:val="00890B4D"/>
    <w:rsid w:val="00925193"/>
    <w:rsid w:val="00B02DEE"/>
    <w:rsid w:val="00B4766D"/>
    <w:rsid w:val="00B512B6"/>
    <w:rsid w:val="00D002DE"/>
    <w:rsid w:val="00D240D4"/>
    <w:rsid w:val="00D92B7D"/>
    <w:rsid w:val="00E04907"/>
    <w:rsid w:val="00EB2FB3"/>
    <w:rsid w:val="00ED79C8"/>
    <w:rsid w:val="410BA314"/>
    <w:rsid w:val="47D52EFA"/>
    <w:rsid w:val="4CE636C2"/>
    <w:rsid w:val="788A8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BEE0"/>
  <w15:chartTrackingRefBased/>
  <w15:docId w15:val="{E35CF53B-16CE-46D9-A77B-D9A0C0B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EE"/>
    <w:pPr>
      <w:widowControl w:val="0"/>
      <w:autoSpaceDE w:val="0"/>
      <w:autoSpaceDN w:val="0"/>
      <w:spacing w:after="0" w:line="240" w:lineRule="auto"/>
    </w:pPr>
    <w:rPr>
      <w:rFonts w:ascii="Calibri" w:eastAsia="Calibri" w:hAnsi="Calibri" w:cs="Calibri"/>
      <w:sz w:val="22"/>
      <w:szCs w:val="22"/>
      <w:lang w:val="en-US"/>
    </w:rPr>
  </w:style>
  <w:style w:type="paragraph" w:styleId="Heading1">
    <w:name w:val="heading 1"/>
    <w:basedOn w:val="Normal"/>
    <w:next w:val="Normal"/>
    <w:link w:val="Heading1Char"/>
    <w:uiPriority w:val="9"/>
    <w:qFormat/>
    <w:rsid w:val="00B02DEE"/>
    <w:pPr>
      <w:keepNext/>
      <w:keepLines/>
      <w:widowControl/>
      <w:numPr>
        <w:numId w:val="14"/>
      </w:numPr>
      <w:autoSpaceDE/>
      <w:autoSpaceDN/>
      <w:spacing w:before="240" w:line="276" w:lineRule="auto"/>
      <w:outlineLvl w:val="0"/>
    </w:pPr>
    <w:rPr>
      <w:rFonts w:ascii="Times New Roman" w:eastAsiaTheme="majorEastAsia" w:hAnsi="Times New Roman" w:cstheme="majorBidi"/>
      <w:b/>
      <w:color w:val="000000" w:themeColor="text1"/>
      <w:sz w:val="24"/>
      <w:szCs w:val="32"/>
      <w:lang w:val="en-CA"/>
    </w:rPr>
  </w:style>
  <w:style w:type="paragraph" w:styleId="Heading2">
    <w:name w:val="heading 2"/>
    <w:basedOn w:val="Normal"/>
    <w:next w:val="Normal"/>
    <w:link w:val="Heading2Char"/>
    <w:uiPriority w:val="9"/>
    <w:unhideWhenUsed/>
    <w:qFormat/>
    <w:rsid w:val="00B02DEE"/>
    <w:pPr>
      <w:keepNext/>
      <w:keepLines/>
      <w:widowControl/>
      <w:numPr>
        <w:ilvl w:val="1"/>
        <w:numId w:val="14"/>
      </w:numPr>
      <w:autoSpaceDE/>
      <w:autoSpaceDN/>
      <w:spacing w:before="40" w:line="276" w:lineRule="auto"/>
      <w:outlineLvl w:val="1"/>
    </w:pPr>
    <w:rPr>
      <w:rFonts w:ascii="Times New Roman" w:eastAsiaTheme="majorEastAsia" w:hAnsi="Times New Roman" w:cstheme="majorBidi"/>
      <w:color w:val="000000" w:themeColor="text1"/>
      <w:sz w:val="24"/>
      <w:szCs w:val="26"/>
      <w:lang w:val="en-CA"/>
    </w:rPr>
  </w:style>
  <w:style w:type="paragraph" w:styleId="Heading3">
    <w:name w:val="heading 3"/>
    <w:basedOn w:val="Normal"/>
    <w:next w:val="Normal"/>
    <w:link w:val="Heading3Char"/>
    <w:uiPriority w:val="9"/>
    <w:semiHidden/>
    <w:unhideWhenUsed/>
    <w:qFormat/>
    <w:rsid w:val="00B02DEE"/>
    <w:pPr>
      <w:keepNext/>
      <w:keepLines/>
      <w:widowControl/>
      <w:numPr>
        <w:ilvl w:val="2"/>
        <w:numId w:val="14"/>
      </w:numPr>
      <w:autoSpaceDE/>
      <w:autoSpaceDN/>
      <w:spacing w:before="40" w:line="276" w:lineRule="auto"/>
      <w:outlineLvl w:val="2"/>
    </w:pPr>
    <w:rPr>
      <w:rFonts w:asciiTheme="majorHAnsi" w:eastAsiaTheme="majorEastAsia" w:hAnsiTheme="majorHAnsi" w:cstheme="majorBidi"/>
      <w:color w:val="003E51" w:themeColor="accent1" w:themeShade="7F"/>
      <w:sz w:val="24"/>
      <w:szCs w:val="24"/>
      <w:lang w:val="en-CA"/>
    </w:rPr>
  </w:style>
  <w:style w:type="paragraph" w:styleId="Heading4">
    <w:name w:val="heading 4"/>
    <w:basedOn w:val="Normal"/>
    <w:next w:val="Normal"/>
    <w:link w:val="Heading4Char"/>
    <w:uiPriority w:val="9"/>
    <w:semiHidden/>
    <w:unhideWhenUsed/>
    <w:qFormat/>
    <w:rsid w:val="00B02DEE"/>
    <w:pPr>
      <w:keepNext/>
      <w:keepLines/>
      <w:widowControl/>
      <w:numPr>
        <w:ilvl w:val="3"/>
        <w:numId w:val="14"/>
      </w:numPr>
      <w:autoSpaceDE/>
      <w:autoSpaceDN/>
      <w:spacing w:before="40" w:line="276" w:lineRule="auto"/>
      <w:outlineLvl w:val="3"/>
    </w:pPr>
    <w:rPr>
      <w:rFonts w:asciiTheme="majorHAnsi" w:eastAsiaTheme="majorEastAsia" w:hAnsiTheme="majorHAnsi" w:cstheme="majorBidi"/>
      <w:i/>
      <w:iCs/>
      <w:color w:val="005E7A" w:themeColor="accent1" w:themeShade="BF"/>
      <w:lang w:val="en-CA"/>
    </w:rPr>
  </w:style>
  <w:style w:type="paragraph" w:styleId="Heading5">
    <w:name w:val="heading 5"/>
    <w:basedOn w:val="Normal"/>
    <w:link w:val="Heading5Char"/>
    <w:uiPriority w:val="9"/>
    <w:qFormat/>
    <w:rsid w:val="00B02DEE"/>
    <w:pPr>
      <w:widowControl/>
      <w:numPr>
        <w:ilvl w:val="4"/>
        <w:numId w:val="14"/>
      </w:numPr>
      <w:autoSpaceDE/>
      <w:autoSpaceDN/>
      <w:spacing w:before="100" w:beforeAutospacing="1" w:after="100" w:afterAutospacing="1"/>
      <w:outlineLvl w:val="4"/>
    </w:pPr>
    <w:rPr>
      <w:rFonts w:ascii="Times New Roman" w:eastAsia="Times New Roman" w:hAnsi="Times New Roman" w:cs="Times New Roman"/>
      <w:b/>
      <w:bCs/>
      <w:sz w:val="20"/>
      <w:szCs w:val="20"/>
      <w:lang w:val="en-CA" w:eastAsia="en-CA"/>
    </w:rPr>
  </w:style>
  <w:style w:type="paragraph" w:styleId="Heading6">
    <w:name w:val="heading 6"/>
    <w:basedOn w:val="Normal"/>
    <w:next w:val="Normal"/>
    <w:link w:val="Heading6Char"/>
    <w:uiPriority w:val="9"/>
    <w:semiHidden/>
    <w:unhideWhenUsed/>
    <w:qFormat/>
    <w:rsid w:val="00B02DEE"/>
    <w:pPr>
      <w:keepNext/>
      <w:keepLines/>
      <w:widowControl/>
      <w:numPr>
        <w:ilvl w:val="5"/>
        <w:numId w:val="14"/>
      </w:numPr>
      <w:autoSpaceDE/>
      <w:autoSpaceDN/>
      <w:spacing w:before="40" w:line="276" w:lineRule="auto"/>
      <w:outlineLvl w:val="5"/>
    </w:pPr>
    <w:rPr>
      <w:rFonts w:asciiTheme="majorHAnsi" w:eastAsiaTheme="majorEastAsia" w:hAnsiTheme="majorHAnsi" w:cstheme="majorBidi"/>
      <w:color w:val="003E51" w:themeColor="accent1" w:themeShade="7F"/>
      <w:lang w:val="en-CA"/>
    </w:rPr>
  </w:style>
  <w:style w:type="paragraph" w:styleId="Heading7">
    <w:name w:val="heading 7"/>
    <w:basedOn w:val="Normal"/>
    <w:next w:val="Normal"/>
    <w:link w:val="Heading7Char"/>
    <w:uiPriority w:val="9"/>
    <w:semiHidden/>
    <w:unhideWhenUsed/>
    <w:qFormat/>
    <w:rsid w:val="00B02DEE"/>
    <w:pPr>
      <w:keepNext/>
      <w:keepLines/>
      <w:widowControl/>
      <w:numPr>
        <w:ilvl w:val="6"/>
        <w:numId w:val="14"/>
      </w:numPr>
      <w:autoSpaceDE/>
      <w:autoSpaceDN/>
      <w:spacing w:before="40" w:line="276" w:lineRule="auto"/>
      <w:outlineLvl w:val="6"/>
    </w:pPr>
    <w:rPr>
      <w:rFonts w:asciiTheme="majorHAnsi" w:eastAsiaTheme="majorEastAsia" w:hAnsiTheme="majorHAnsi" w:cstheme="majorBidi"/>
      <w:i/>
      <w:iCs/>
      <w:color w:val="003E51" w:themeColor="accent1" w:themeShade="7F"/>
      <w:lang w:val="en-CA"/>
    </w:rPr>
  </w:style>
  <w:style w:type="paragraph" w:styleId="Heading8">
    <w:name w:val="heading 8"/>
    <w:basedOn w:val="Normal"/>
    <w:next w:val="Normal"/>
    <w:link w:val="Heading8Char"/>
    <w:uiPriority w:val="9"/>
    <w:semiHidden/>
    <w:unhideWhenUsed/>
    <w:qFormat/>
    <w:rsid w:val="00B02DEE"/>
    <w:pPr>
      <w:keepNext/>
      <w:keepLines/>
      <w:widowControl/>
      <w:numPr>
        <w:ilvl w:val="7"/>
        <w:numId w:val="14"/>
      </w:numPr>
      <w:autoSpaceDE/>
      <w:autoSpaceDN/>
      <w:spacing w:before="40" w:line="276" w:lineRule="auto"/>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basedOn w:val="Normal"/>
    <w:next w:val="Normal"/>
    <w:link w:val="Heading9Char"/>
    <w:uiPriority w:val="9"/>
    <w:semiHidden/>
    <w:unhideWhenUsed/>
    <w:qFormat/>
    <w:rsid w:val="00B02DEE"/>
    <w:pPr>
      <w:keepNext/>
      <w:keepLines/>
      <w:widowControl/>
      <w:numPr>
        <w:ilvl w:val="8"/>
        <w:numId w:val="14"/>
      </w:numPr>
      <w:autoSpaceDE/>
      <w:autoSpaceDN/>
      <w:spacing w:before="40" w:line="276" w:lineRule="auto"/>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EE"/>
    <w:pPr>
      <w:tabs>
        <w:tab w:val="center" w:pos="4680"/>
        <w:tab w:val="right" w:pos="9360"/>
      </w:tabs>
    </w:pPr>
  </w:style>
  <w:style w:type="character" w:customStyle="1" w:styleId="HeaderChar">
    <w:name w:val="Header Char"/>
    <w:basedOn w:val="DefaultParagraphFont"/>
    <w:link w:val="Header"/>
    <w:uiPriority w:val="99"/>
    <w:rsid w:val="00B02DEE"/>
  </w:style>
  <w:style w:type="paragraph" w:styleId="Footer">
    <w:name w:val="footer"/>
    <w:basedOn w:val="Normal"/>
    <w:link w:val="FooterChar"/>
    <w:uiPriority w:val="99"/>
    <w:unhideWhenUsed/>
    <w:rsid w:val="00B02DEE"/>
    <w:pPr>
      <w:tabs>
        <w:tab w:val="center" w:pos="4680"/>
        <w:tab w:val="right" w:pos="9360"/>
      </w:tabs>
    </w:pPr>
  </w:style>
  <w:style w:type="character" w:customStyle="1" w:styleId="FooterChar">
    <w:name w:val="Footer Char"/>
    <w:basedOn w:val="DefaultParagraphFont"/>
    <w:link w:val="Footer"/>
    <w:uiPriority w:val="99"/>
    <w:rsid w:val="00B02DEE"/>
  </w:style>
  <w:style w:type="character" w:customStyle="1" w:styleId="Heading1Char">
    <w:name w:val="Heading 1 Char"/>
    <w:basedOn w:val="DefaultParagraphFont"/>
    <w:link w:val="Heading1"/>
    <w:uiPriority w:val="9"/>
    <w:rsid w:val="00B02DE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B02DEE"/>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semiHidden/>
    <w:rsid w:val="00B02DEE"/>
    <w:rPr>
      <w:rFonts w:asciiTheme="majorHAnsi" w:eastAsiaTheme="majorEastAsia" w:hAnsiTheme="majorHAnsi" w:cstheme="majorBidi"/>
      <w:color w:val="003E51" w:themeColor="accent1" w:themeShade="7F"/>
      <w:sz w:val="24"/>
      <w:szCs w:val="24"/>
    </w:rPr>
  </w:style>
  <w:style w:type="character" w:customStyle="1" w:styleId="Heading4Char">
    <w:name w:val="Heading 4 Char"/>
    <w:basedOn w:val="DefaultParagraphFont"/>
    <w:link w:val="Heading4"/>
    <w:uiPriority w:val="9"/>
    <w:semiHidden/>
    <w:rsid w:val="00B02DEE"/>
    <w:rPr>
      <w:rFonts w:asciiTheme="majorHAnsi" w:eastAsiaTheme="majorEastAsia" w:hAnsiTheme="majorHAnsi" w:cstheme="majorBidi"/>
      <w:i/>
      <w:iCs/>
      <w:color w:val="005E7A" w:themeColor="accent1" w:themeShade="BF"/>
      <w:sz w:val="22"/>
      <w:szCs w:val="22"/>
    </w:rPr>
  </w:style>
  <w:style w:type="character" w:customStyle="1" w:styleId="Heading5Char">
    <w:name w:val="Heading 5 Char"/>
    <w:basedOn w:val="DefaultParagraphFont"/>
    <w:link w:val="Heading5"/>
    <w:uiPriority w:val="9"/>
    <w:rsid w:val="00B02DEE"/>
    <w:rPr>
      <w:rFonts w:ascii="Times New Roman" w:eastAsia="Times New Roman" w:hAnsi="Times New Roman" w:cs="Times New Roman"/>
      <w:b/>
      <w:bCs/>
      <w:lang w:eastAsia="en-CA"/>
    </w:rPr>
  </w:style>
  <w:style w:type="character" w:customStyle="1" w:styleId="Heading6Char">
    <w:name w:val="Heading 6 Char"/>
    <w:basedOn w:val="DefaultParagraphFont"/>
    <w:link w:val="Heading6"/>
    <w:uiPriority w:val="9"/>
    <w:semiHidden/>
    <w:rsid w:val="00B02DEE"/>
    <w:rPr>
      <w:rFonts w:asciiTheme="majorHAnsi" w:eastAsiaTheme="majorEastAsia" w:hAnsiTheme="majorHAnsi" w:cstheme="majorBidi"/>
      <w:color w:val="003E51" w:themeColor="accent1" w:themeShade="7F"/>
      <w:sz w:val="22"/>
      <w:szCs w:val="22"/>
    </w:rPr>
  </w:style>
  <w:style w:type="character" w:customStyle="1" w:styleId="Heading7Char">
    <w:name w:val="Heading 7 Char"/>
    <w:basedOn w:val="DefaultParagraphFont"/>
    <w:link w:val="Heading7"/>
    <w:uiPriority w:val="9"/>
    <w:semiHidden/>
    <w:rsid w:val="00B02DEE"/>
    <w:rPr>
      <w:rFonts w:asciiTheme="majorHAnsi" w:eastAsiaTheme="majorEastAsia" w:hAnsiTheme="majorHAnsi" w:cstheme="majorBidi"/>
      <w:i/>
      <w:iCs/>
      <w:color w:val="003E51" w:themeColor="accent1" w:themeShade="7F"/>
      <w:sz w:val="22"/>
      <w:szCs w:val="22"/>
    </w:rPr>
  </w:style>
  <w:style w:type="character" w:customStyle="1" w:styleId="Heading8Char">
    <w:name w:val="Heading 8 Char"/>
    <w:basedOn w:val="DefaultParagraphFont"/>
    <w:link w:val="Heading8"/>
    <w:uiPriority w:val="9"/>
    <w:semiHidden/>
    <w:rsid w:val="00B02D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2D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02DEE"/>
    <w:pPr>
      <w:widowControl/>
      <w:autoSpaceDE/>
      <w:autoSpaceDN/>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DEE"/>
    <w:pPr>
      <w:widowControl/>
      <w:autoSpaceDE/>
      <w:autoSpaceDN/>
    </w:pPr>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02DEE"/>
    <w:rPr>
      <w:rFonts w:ascii="Tahoma" w:hAnsi="Tahoma" w:cs="Tahoma"/>
      <w:sz w:val="16"/>
      <w:szCs w:val="16"/>
    </w:rPr>
  </w:style>
  <w:style w:type="character" w:styleId="CommentReference">
    <w:name w:val="annotation reference"/>
    <w:basedOn w:val="DefaultParagraphFont"/>
    <w:uiPriority w:val="99"/>
    <w:semiHidden/>
    <w:unhideWhenUsed/>
    <w:rsid w:val="00B02DEE"/>
    <w:rPr>
      <w:sz w:val="16"/>
      <w:szCs w:val="16"/>
    </w:rPr>
  </w:style>
  <w:style w:type="paragraph" w:styleId="CommentText">
    <w:name w:val="annotation text"/>
    <w:basedOn w:val="Normal"/>
    <w:link w:val="CommentTextChar"/>
    <w:uiPriority w:val="99"/>
    <w:unhideWhenUsed/>
    <w:rsid w:val="00B02DEE"/>
    <w:pPr>
      <w:widowControl/>
      <w:autoSpaceDE/>
      <w:autoSpaceDN/>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B02DEE"/>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B02DEE"/>
    <w:rPr>
      <w:b/>
      <w:bCs/>
    </w:rPr>
  </w:style>
  <w:style w:type="character" w:customStyle="1" w:styleId="CommentSubjectChar">
    <w:name w:val="Comment Subject Char"/>
    <w:basedOn w:val="CommentTextChar"/>
    <w:link w:val="CommentSubject"/>
    <w:uiPriority w:val="99"/>
    <w:semiHidden/>
    <w:rsid w:val="00B02DEE"/>
    <w:rPr>
      <w:rFonts w:asciiTheme="minorHAnsi" w:hAnsiTheme="minorHAnsi" w:cstheme="minorBidi"/>
      <w:b/>
      <w:bCs/>
    </w:rPr>
  </w:style>
  <w:style w:type="paragraph" w:customStyle="1" w:styleId="Default">
    <w:name w:val="Default"/>
    <w:rsid w:val="00B02DEE"/>
    <w:pPr>
      <w:autoSpaceDE w:val="0"/>
      <w:autoSpaceDN w:val="0"/>
      <w:adjustRightInd w:val="0"/>
      <w:spacing w:after="0" w:line="240" w:lineRule="auto"/>
    </w:pPr>
    <w:rPr>
      <w:rFonts w:eastAsia="Times New Roman"/>
      <w:color w:val="000000"/>
      <w:sz w:val="24"/>
      <w:szCs w:val="24"/>
      <w:lang w:val="en-AU" w:eastAsia="en-AU"/>
    </w:rPr>
  </w:style>
  <w:style w:type="table" w:styleId="TableGrid">
    <w:name w:val="Table Grid"/>
    <w:basedOn w:val="TableNormal"/>
    <w:uiPriority w:val="39"/>
    <w:rsid w:val="00B02DE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DEE"/>
    <w:rPr>
      <w:color w:val="0000FF"/>
      <w:u w:val="single"/>
    </w:rPr>
  </w:style>
  <w:style w:type="character" w:styleId="Emphasis">
    <w:name w:val="Emphasis"/>
    <w:basedOn w:val="DefaultParagraphFont"/>
    <w:uiPriority w:val="20"/>
    <w:qFormat/>
    <w:rsid w:val="00B02DEE"/>
    <w:rPr>
      <w:i/>
      <w:iCs/>
    </w:rPr>
  </w:style>
  <w:style w:type="paragraph" w:customStyle="1" w:styleId="EndNoteBibliography">
    <w:name w:val="EndNote Bibliography"/>
    <w:basedOn w:val="Normal"/>
    <w:link w:val="EndNoteBibliographyChar"/>
    <w:rsid w:val="00B02DEE"/>
    <w:pPr>
      <w:widowControl/>
      <w:autoSpaceDE/>
      <w:autoSpaceDN/>
      <w:spacing w:after="200"/>
      <w:jc w:val="both"/>
    </w:pPr>
    <w:rPr>
      <w:rFonts w:eastAsia="Times New Roman"/>
      <w:noProof/>
    </w:rPr>
  </w:style>
  <w:style w:type="character" w:customStyle="1" w:styleId="EndNoteBibliographyChar">
    <w:name w:val="EndNote Bibliography Char"/>
    <w:link w:val="EndNoteBibliography"/>
    <w:locked/>
    <w:rsid w:val="00B02DEE"/>
    <w:rPr>
      <w:rFonts w:ascii="Calibri" w:eastAsia="Times New Roman" w:hAnsi="Calibri" w:cs="Calibri"/>
      <w:noProof/>
      <w:sz w:val="22"/>
      <w:szCs w:val="22"/>
      <w:lang w:val="en-US"/>
    </w:rPr>
  </w:style>
  <w:style w:type="character" w:styleId="Strong">
    <w:name w:val="Strong"/>
    <w:basedOn w:val="DefaultParagraphFont"/>
    <w:uiPriority w:val="22"/>
    <w:qFormat/>
    <w:rsid w:val="00B02DEE"/>
    <w:rPr>
      <w:b/>
      <w:bCs/>
    </w:rPr>
  </w:style>
  <w:style w:type="paragraph" w:styleId="Bibliography">
    <w:name w:val="Bibliography"/>
    <w:basedOn w:val="Normal"/>
    <w:next w:val="Normal"/>
    <w:uiPriority w:val="37"/>
    <w:unhideWhenUsed/>
    <w:rsid w:val="00B02DEE"/>
    <w:pPr>
      <w:widowControl/>
      <w:tabs>
        <w:tab w:val="left" w:pos="504"/>
      </w:tabs>
      <w:autoSpaceDE/>
      <w:autoSpaceDN/>
      <w:ind w:left="504" w:hanging="504"/>
    </w:pPr>
    <w:rPr>
      <w:rFonts w:asciiTheme="minorHAnsi" w:eastAsiaTheme="minorHAnsi" w:hAnsiTheme="minorHAnsi" w:cstheme="minorBidi"/>
      <w:lang w:val="en-CA"/>
    </w:rPr>
  </w:style>
  <w:style w:type="paragraph" w:styleId="NormalWeb">
    <w:name w:val="Normal (Web)"/>
    <w:basedOn w:val="Normal"/>
    <w:uiPriority w:val="99"/>
    <w:unhideWhenUsed/>
    <w:rsid w:val="00B02DEE"/>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B02DEE"/>
    <w:pPr>
      <w:spacing w:after="0" w:line="240" w:lineRule="auto"/>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B02DEE"/>
    <w:rPr>
      <w:color w:val="605E5C"/>
      <w:shd w:val="clear" w:color="auto" w:fill="E1DFDD"/>
    </w:rPr>
  </w:style>
  <w:style w:type="paragraph" w:styleId="BodyTextIndent">
    <w:name w:val="Body Text Indent"/>
    <w:basedOn w:val="Normal"/>
    <w:link w:val="BodyTextIndentChar"/>
    <w:rsid w:val="00B02DEE"/>
    <w:pPr>
      <w:widowControl/>
      <w:tabs>
        <w:tab w:val="left" w:pos="284"/>
      </w:tabs>
      <w:autoSpaceDE/>
      <w:autoSpaceDN/>
      <w:ind w:left="1440"/>
    </w:pPr>
    <w:rPr>
      <w:rFonts w:ascii="Arial" w:eastAsia="Times New Roman" w:hAnsi="Arial" w:cs="Times New Roman"/>
      <w:b/>
      <w:szCs w:val="20"/>
    </w:rPr>
  </w:style>
  <w:style w:type="character" w:customStyle="1" w:styleId="BodyTextIndentChar">
    <w:name w:val="Body Text Indent Char"/>
    <w:basedOn w:val="DefaultParagraphFont"/>
    <w:link w:val="BodyTextIndent"/>
    <w:rsid w:val="00B02DEE"/>
    <w:rPr>
      <w:rFonts w:eastAsia="Times New Roman" w:cs="Times New Roman"/>
      <w:b/>
      <w:sz w:val="22"/>
      <w:lang w:val="en-US"/>
    </w:rPr>
  </w:style>
  <w:style w:type="character" w:customStyle="1" w:styleId="Mentionnonrsolue1">
    <w:name w:val="Mention non résolue1"/>
    <w:basedOn w:val="DefaultParagraphFont"/>
    <w:uiPriority w:val="99"/>
    <w:semiHidden/>
    <w:unhideWhenUsed/>
    <w:rsid w:val="00B02DEE"/>
    <w:rPr>
      <w:color w:val="605E5C"/>
      <w:shd w:val="clear" w:color="auto" w:fill="E1DFDD"/>
    </w:rPr>
  </w:style>
  <w:style w:type="character" w:customStyle="1" w:styleId="authors">
    <w:name w:val="authors"/>
    <w:basedOn w:val="DefaultParagraphFont"/>
    <w:rsid w:val="00B02DEE"/>
  </w:style>
  <w:style w:type="character" w:customStyle="1" w:styleId="Date1">
    <w:name w:val="Date1"/>
    <w:basedOn w:val="DefaultParagraphFont"/>
    <w:rsid w:val="00B02DEE"/>
  </w:style>
  <w:style w:type="character" w:customStyle="1" w:styleId="arttitle">
    <w:name w:val="art_title"/>
    <w:basedOn w:val="DefaultParagraphFont"/>
    <w:rsid w:val="00B02DEE"/>
  </w:style>
  <w:style w:type="character" w:customStyle="1" w:styleId="serialtitle">
    <w:name w:val="serial_title"/>
    <w:basedOn w:val="DefaultParagraphFont"/>
    <w:rsid w:val="00B02DEE"/>
  </w:style>
  <w:style w:type="character" w:customStyle="1" w:styleId="volumeissue">
    <w:name w:val="volume_issue"/>
    <w:basedOn w:val="DefaultParagraphFont"/>
    <w:rsid w:val="00B02DEE"/>
  </w:style>
  <w:style w:type="character" w:customStyle="1" w:styleId="pagerange">
    <w:name w:val="page_range"/>
    <w:basedOn w:val="DefaultParagraphFont"/>
    <w:rsid w:val="00B02DEE"/>
  </w:style>
  <w:style w:type="character" w:customStyle="1" w:styleId="doilink">
    <w:name w:val="doi_link"/>
    <w:basedOn w:val="DefaultParagraphFont"/>
    <w:rsid w:val="00B02DEE"/>
  </w:style>
  <w:style w:type="character" w:styleId="FollowedHyperlink">
    <w:name w:val="FollowedHyperlink"/>
    <w:basedOn w:val="DefaultParagraphFont"/>
    <w:uiPriority w:val="99"/>
    <w:semiHidden/>
    <w:unhideWhenUsed/>
    <w:rsid w:val="00B02DEE"/>
    <w:rPr>
      <w:color w:val="7BA4D9" w:themeColor="followedHyperlink"/>
      <w:u w:val="single"/>
    </w:rPr>
  </w:style>
  <w:style w:type="character" w:customStyle="1" w:styleId="UnresolvedMention2">
    <w:name w:val="Unresolved Mention2"/>
    <w:basedOn w:val="DefaultParagraphFont"/>
    <w:uiPriority w:val="99"/>
    <w:semiHidden/>
    <w:unhideWhenUsed/>
    <w:rsid w:val="00B02DEE"/>
    <w:rPr>
      <w:color w:val="605E5C"/>
      <w:shd w:val="clear" w:color="auto" w:fill="E1DFDD"/>
    </w:rPr>
  </w:style>
  <w:style w:type="character" w:styleId="PlaceholderText">
    <w:name w:val="Placeholder Text"/>
    <w:basedOn w:val="DefaultParagraphFont"/>
    <w:uiPriority w:val="99"/>
    <w:semiHidden/>
    <w:rsid w:val="00B02DEE"/>
    <w:rPr>
      <w:color w:val="808080"/>
    </w:rPr>
  </w:style>
  <w:style w:type="character" w:customStyle="1" w:styleId="UnresolvedMention3">
    <w:name w:val="Unresolved Mention3"/>
    <w:basedOn w:val="DefaultParagraphFont"/>
    <w:uiPriority w:val="99"/>
    <w:semiHidden/>
    <w:unhideWhenUsed/>
    <w:rsid w:val="00B02DEE"/>
    <w:rPr>
      <w:color w:val="605E5C"/>
      <w:shd w:val="clear" w:color="auto" w:fill="E1DFDD"/>
    </w:rPr>
  </w:style>
  <w:style w:type="paragraph" w:styleId="TOCHeading">
    <w:name w:val="TOC Heading"/>
    <w:basedOn w:val="Heading1"/>
    <w:next w:val="Normal"/>
    <w:uiPriority w:val="39"/>
    <w:unhideWhenUsed/>
    <w:qFormat/>
    <w:rsid w:val="00B02DEE"/>
    <w:pPr>
      <w:spacing w:before="480"/>
      <w:outlineLvl w:val="9"/>
    </w:pPr>
    <w:rPr>
      <w:b w:val="0"/>
      <w:bCs/>
      <w:sz w:val="28"/>
      <w:szCs w:val="28"/>
      <w:lang w:val="en-US"/>
    </w:rPr>
  </w:style>
  <w:style w:type="paragraph" w:styleId="TOC1">
    <w:name w:val="toc 1"/>
    <w:basedOn w:val="Normal"/>
    <w:next w:val="Normal"/>
    <w:autoRedefine/>
    <w:uiPriority w:val="39"/>
    <w:unhideWhenUsed/>
    <w:rsid w:val="00B02DEE"/>
    <w:pPr>
      <w:widowControl/>
      <w:autoSpaceDE/>
      <w:autoSpaceDN/>
      <w:spacing w:before="120" w:line="276" w:lineRule="auto"/>
    </w:pPr>
    <w:rPr>
      <w:rFonts w:asciiTheme="minorHAnsi" w:eastAsiaTheme="minorHAnsi" w:hAnsiTheme="minorHAnsi" w:cstheme="minorHAnsi"/>
      <w:b/>
      <w:bCs/>
      <w:i/>
      <w:iCs/>
      <w:sz w:val="24"/>
      <w:szCs w:val="24"/>
      <w:lang w:val="en-CA"/>
    </w:rPr>
  </w:style>
  <w:style w:type="paragraph" w:styleId="TOC2">
    <w:name w:val="toc 2"/>
    <w:basedOn w:val="Normal"/>
    <w:next w:val="Normal"/>
    <w:autoRedefine/>
    <w:uiPriority w:val="39"/>
    <w:unhideWhenUsed/>
    <w:rsid w:val="00B02DEE"/>
    <w:pPr>
      <w:widowControl/>
      <w:autoSpaceDE/>
      <w:autoSpaceDN/>
      <w:spacing w:before="120" w:line="276" w:lineRule="auto"/>
      <w:ind w:left="220"/>
    </w:pPr>
    <w:rPr>
      <w:rFonts w:asciiTheme="minorHAnsi" w:eastAsiaTheme="minorHAnsi" w:hAnsiTheme="minorHAnsi" w:cstheme="minorHAnsi"/>
      <w:b/>
      <w:bCs/>
      <w:lang w:val="en-CA"/>
    </w:rPr>
  </w:style>
  <w:style w:type="paragraph" w:styleId="TOC3">
    <w:name w:val="toc 3"/>
    <w:basedOn w:val="Normal"/>
    <w:next w:val="Normal"/>
    <w:autoRedefine/>
    <w:uiPriority w:val="39"/>
    <w:semiHidden/>
    <w:unhideWhenUsed/>
    <w:rsid w:val="00B02DEE"/>
    <w:pPr>
      <w:widowControl/>
      <w:autoSpaceDE/>
      <w:autoSpaceDN/>
      <w:spacing w:line="276" w:lineRule="auto"/>
      <w:ind w:left="440"/>
    </w:pPr>
    <w:rPr>
      <w:rFonts w:asciiTheme="minorHAnsi" w:eastAsiaTheme="minorHAnsi" w:hAnsiTheme="minorHAnsi" w:cstheme="minorHAnsi"/>
      <w:sz w:val="20"/>
      <w:szCs w:val="20"/>
      <w:lang w:val="en-CA"/>
    </w:rPr>
  </w:style>
  <w:style w:type="paragraph" w:styleId="TOC4">
    <w:name w:val="toc 4"/>
    <w:basedOn w:val="Normal"/>
    <w:next w:val="Normal"/>
    <w:autoRedefine/>
    <w:uiPriority w:val="39"/>
    <w:semiHidden/>
    <w:unhideWhenUsed/>
    <w:rsid w:val="00B02DEE"/>
    <w:pPr>
      <w:widowControl/>
      <w:autoSpaceDE/>
      <w:autoSpaceDN/>
      <w:spacing w:line="276" w:lineRule="auto"/>
      <w:ind w:left="660"/>
    </w:pPr>
    <w:rPr>
      <w:rFonts w:asciiTheme="minorHAnsi" w:eastAsiaTheme="minorHAnsi" w:hAnsiTheme="minorHAnsi" w:cstheme="minorHAnsi"/>
      <w:sz w:val="20"/>
      <w:szCs w:val="20"/>
      <w:lang w:val="en-CA"/>
    </w:rPr>
  </w:style>
  <w:style w:type="paragraph" w:styleId="TOC5">
    <w:name w:val="toc 5"/>
    <w:basedOn w:val="Normal"/>
    <w:next w:val="Normal"/>
    <w:autoRedefine/>
    <w:uiPriority w:val="39"/>
    <w:semiHidden/>
    <w:unhideWhenUsed/>
    <w:rsid w:val="00B02DEE"/>
    <w:pPr>
      <w:widowControl/>
      <w:autoSpaceDE/>
      <w:autoSpaceDN/>
      <w:spacing w:line="276" w:lineRule="auto"/>
      <w:ind w:left="880"/>
    </w:pPr>
    <w:rPr>
      <w:rFonts w:asciiTheme="minorHAnsi" w:eastAsiaTheme="minorHAnsi" w:hAnsiTheme="minorHAnsi" w:cstheme="minorHAnsi"/>
      <w:sz w:val="20"/>
      <w:szCs w:val="20"/>
      <w:lang w:val="en-CA"/>
    </w:rPr>
  </w:style>
  <w:style w:type="paragraph" w:styleId="TOC6">
    <w:name w:val="toc 6"/>
    <w:basedOn w:val="Normal"/>
    <w:next w:val="Normal"/>
    <w:autoRedefine/>
    <w:uiPriority w:val="39"/>
    <w:semiHidden/>
    <w:unhideWhenUsed/>
    <w:rsid w:val="00B02DEE"/>
    <w:pPr>
      <w:widowControl/>
      <w:autoSpaceDE/>
      <w:autoSpaceDN/>
      <w:spacing w:line="276" w:lineRule="auto"/>
      <w:ind w:left="1100"/>
    </w:pPr>
    <w:rPr>
      <w:rFonts w:asciiTheme="minorHAnsi" w:eastAsiaTheme="minorHAnsi" w:hAnsiTheme="minorHAnsi" w:cstheme="minorHAnsi"/>
      <w:sz w:val="20"/>
      <w:szCs w:val="20"/>
      <w:lang w:val="en-CA"/>
    </w:rPr>
  </w:style>
  <w:style w:type="paragraph" w:styleId="TOC7">
    <w:name w:val="toc 7"/>
    <w:basedOn w:val="Normal"/>
    <w:next w:val="Normal"/>
    <w:autoRedefine/>
    <w:uiPriority w:val="39"/>
    <w:semiHidden/>
    <w:unhideWhenUsed/>
    <w:rsid w:val="00B02DEE"/>
    <w:pPr>
      <w:widowControl/>
      <w:autoSpaceDE/>
      <w:autoSpaceDN/>
      <w:spacing w:line="276" w:lineRule="auto"/>
      <w:ind w:left="1320"/>
    </w:pPr>
    <w:rPr>
      <w:rFonts w:asciiTheme="minorHAnsi" w:eastAsiaTheme="minorHAnsi" w:hAnsiTheme="minorHAnsi" w:cstheme="minorHAnsi"/>
      <w:sz w:val="20"/>
      <w:szCs w:val="20"/>
      <w:lang w:val="en-CA"/>
    </w:rPr>
  </w:style>
  <w:style w:type="paragraph" w:styleId="TOC8">
    <w:name w:val="toc 8"/>
    <w:basedOn w:val="Normal"/>
    <w:next w:val="Normal"/>
    <w:autoRedefine/>
    <w:uiPriority w:val="39"/>
    <w:semiHidden/>
    <w:unhideWhenUsed/>
    <w:rsid w:val="00B02DEE"/>
    <w:pPr>
      <w:widowControl/>
      <w:autoSpaceDE/>
      <w:autoSpaceDN/>
      <w:spacing w:line="276" w:lineRule="auto"/>
      <w:ind w:left="1540"/>
    </w:pPr>
    <w:rPr>
      <w:rFonts w:asciiTheme="minorHAnsi" w:eastAsiaTheme="minorHAnsi" w:hAnsiTheme="minorHAnsi" w:cstheme="minorHAnsi"/>
      <w:sz w:val="20"/>
      <w:szCs w:val="20"/>
      <w:lang w:val="en-CA"/>
    </w:rPr>
  </w:style>
  <w:style w:type="paragraph" w:styleId="TOC9">
    <w:name w:val="toc 9"/>
    <w:basedOn w:val="Normal"/>
    <w:next w:val="Normal"/>
    <w:autoRedefine/>
    <w:uiPriority w:val="39"/>
    <w:semiHidden/>
    <w:unhideWhenUsed/>
    <w:rsid w:val="00B02DEE"/>
    <w:pPr>
      <w:widowControl/>
      <w:autoSpaceDE/>
      <w:autoSpaceDN/>
      <w:spacing w:line="276" w:lineRule="auto"/>
      <w:ind w:left="1760"/>
    </w:pPr>
    <w:rPr>
      <w:rFonts w:asciiTheme="minorHAnsi" w:eastAsiaTheme="minorHAnsi" w:hAnsiTheme="minorHAnsi" w:cstheme="minorHAnsi"/>
      <w:sz w:val="20"/>
      <w:szCs w:val="20"/>
      <w:lang w:val="en-CA"/>
    </w:rPr>
  </w:style>
  <w:style w:type="character" w:styleId="UnresolvedMention">
    <w:name w:val="Unresolved Mention"/>
    <w:basedOn w:val="DefaultParagraphFont"/>
    <w:uiPriority w:val="99"/>
    <w:semiHidden/>
    <w:unhideWhenUsed/>
    <w:rsid w:val="00B02DEE"/>
    <w:rPr>
      <w:color w:val="605E5C"/>
      <w:shd w:val="clear" w:color="auto" w:fill="E1DFDD"/>
    </w:rPr>
  </w:style>
  <w:style w:type="character" w:styleId="PageNumber">
    <w:name w:val="page number"/>
    <w:basedOn w:val="DefaultParagraphFont"/>
    <w:uiPriority w:val="99"/>
    <w:semiHidden/>
    <w:unhideWhenUsed/>
    <w:rsid w:val="0086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DFCM Colour Theme">
  <a:themeElements>
    <a:clrScheme name="Custom 1">
      <a:dk1>
        <a:srgbClr val="000000"/>
      </a:dk1>
      <a:lt1>
        <a:srgbClr val="FFFFFF"/>
      </a:lt1>
      <a:dk2>
        <a:srgbClr val="243459"/>
      </a:dk2>
      <a:lt2>
        <a:srgbClr val="E7E6E6"/>
      </a:lt2>
      <a:accent1>
        <a:srgbClr val="007FA3"/>
      </a:accent1>
      <a:accent2>
        <a:srgbClr val="A5A5A5"/>
      </a:accent2>
      <a:accent3>
        <a:srgbClr val="7BA4D9"/>
      </a:accent3>
      <a:accent4>
        <a:srgbClr val="DAE5CD"/>
      </a:accent4>
      <a:accent5>
        <a:srgbClr val="FFE498"/>
      </a:accent5>
      <a:accent6>
        <a:srgbClr val="66B2C9"/>
      </a:accent6>
      <a:hlink>
        <a:srgbClr val="008BA9"/>
      </a:hlink>
      <a:folHlink>
        <a:srgbClr val="7BA4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Gurnoor Brar</dc:creator>
  <cp:keywords/>
  <dc:description/>
  <cp:lastModifiedBy>Gurnoor Brar</cp:lastModifiedBy>
  <cp:revision>2</cp:revision>
  <dcterms:created xsi:type="dcterms:W3CDTF">2022-09-09T15:55:00Z</dcterms:created>
  <dcterms:modified xsi:type="dcterms:W3CDTF">2022-09-09T15:55:00Z</dcterms:modified>
</cp:coreProperties>
</file>