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C289" w14:textId="215EE1E3" w:rsidR="00B20F5E" w:rsidRDefault="00B20F5E" w:rsidP="00B20F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F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APPENDIX </w:t>
      </w:r>
      <w:r w:rsidR="007019D0">
        <w:rPr>
          <w:rFonts w:ascii="Times New Roman" w:hAnsi="Times New Roman" w:cs="Times New Roman"/>
          <w:b/>
          <w:bCs/>
          <w:sz w:val="24"/>
          <w:szCs w:val="24"/>
          <w:u w:val="single"/>
        </w:rPr>
        <w:t>5.4</w:t>
      </w:r>
      <w:r w:rsidRPr="00B20F5E">
        <w:rPr>
          <w:rFonts w:ascii="Times New Roman" w:hAnsi="Times New Roman" w:cs="Times New Roman"/>
          <w:b/>
          <w:bCs/>
          <w:sz w:val="24"/>
          <w:szCs w:val="24"/>
          <w:u w:val="single"/>
        </w:rPr>
        <w:t>: PAXLOVID™ DRUG-DRUG INTERACTIONS</w:t>
      </w:r>
    </w:p>
    <w:p w14:paraId="386C3B69" w14:textId="77777777" w:rsidR="00B20F5E" w:rsidRPr="00B20F5E" w:rsidRDefault="00B20F5E" w:rsidP="00B20F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D36958" w14:textId="2B2FEA9C" w:rsidR="00B20F5E" w:rsidRDefault="00B20F5E" w:rsidP="00B20F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F5E">
        <w:rPr>
          <w:rFonts w:ascii="Times New Roman" w:hAnsi="Times New Roman" w:cs="Times New Roman"/>
          <w:b/>
          <w:bCs/>
          <w:sz w:val="24"/>
          <w:szCs w:val="24"/>
        </w:rPr>
        <w:t>How to use this Appendix</w:t>
      </w:r>
    </w:p>
    <w:p w14:paraId="684836BD" w14:textId="77777777" w:rsidR="00B20F5E" w:rsidRPr="00B20F5E" w:rsidRDefault="00B20F5E" w:rsidP="00B20F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7ED27" w14:textId="3549BA04" w:rsidR="00B20F5E" w:rsidRDefault="00AF0185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185">
        <w:rPr>
          <w:rFonts w:ascii="Times New Roman" w:hAnsi="Times New Roman" w:cs="Times New Roman"/>
          <w:sz w:val="24"/>
          <w:szCs w:val="24"/>
        </w:rPr>
        <w:t>List A summarizes in alphabetical order the medications which are exclusionary for CanTreatCOVID Paxlovid™ arm as well as drugs which may be included with caution. The first column in List A includes drugs that should not be included in CanTreatCOVID because temporary interruption or the monitoring requirements are considered impractical, and the 2nd column in List A includes those drugs that may be included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EB02F" w14:textId="77777777" w:rsidR="00AF0185" w:rsidRPr="00B20F5E" w:rsidRDefault="00AF0185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DB2A4" w14:textId="54E1A28B" w:rsidR="00B20F5E" w:rsidRDefault="00B20F5E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F5E">
        <w:rPr>
          <w:rFonts w:ascii="Times New Roman" w:hAnsi="Times New Roman" w:cs="Times New Roman"/>
          <w:sz w:val="24"/>
          <w:szCs w:val="24"/>
        </w:rPr>
        <w:t>List B contains more detail with the rationale.</w:t>
      </w:r>
    </w:p>
    <w:p w14:paraId="6F25A33B" w14:textId="77777777" w:rsidR="00B20F5E" w:rsidRPr="00B20F5E" w:rsidRDefault="00B20F5E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B199B" w14:textId="03D29B79" w:rsidR="00B20F5E" w:rsidRPr="00B20F5E" w:rsidRDefault="00B20F5E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F5E">
        <w:rPr>
          <w:rFonts w:ascii="Times New Roman" w:hAnsi="Times New Roman" w:cs="Times New Roman"/>
          <w:sz w:val="24"/>
          <w:szCs w:val="24"/>
        </w:rPr>
        <w:t xml:space="preserve">These lists are based on the </w:t>
      </w:r>
      <w:hyperlink r:id="rId6" w:history="1">
        <w:r w:rsidRPr="00C26706">
          <w:rPr>
            <w:rStyle w:val="Hyperlink"/>
            <w:rFonts w:ascii="Times New Roman" w:hAnsi="Times New Roman" w:cs="Times New Roman"/>
            <w:sz w:val="24"/>
            <w:szCs w:val="24"/>
          </w:rPr>
          <w:t>Summary of Product Characteristics (SmPC) of 02 March 2022</w:t>
        </w:r>
      </w:hyperlink>
      <w:r w:rsidR="001E5F5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1E5F5B" w:rsidRPr="001E5F5B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(Appendix 5.1)</w:t>
      </w:r>
      <w:r w:rsidRPr="001E5F5B">
        <w:rPr>
          <w:rFonts w:ascii="Times New Roman" w:hAnsi="Times New Roman" w:cs="Times New Roman"/>
          <w:sz w:val="24"/>
          <w:szCs w:val="24"/>
        </w:rPr>
        <w:t xml:space="preserve">. </w:t>
      </w:r>
      <w:r w:rsidRPr="00B20F5E">
        <w:rPr>
          <w:rFonts w:ascii="Times New Roman" w:hAnsi="Times New Roman" w:cs="Times New Roman"/>
          <w:sz w:val="24"/>
          <w:szCs w:val="24"/>
        </w:rPr>
        <w:t xml:space="preserve">A sub-protocol amendment will be submitted to update List B </w:t>
      </w:r>
      <w:proofErr w:type="gramStart"/>
      <w:r w:rsidRPr="00B20F5E">
        <w:rPr>
          <w:rFonts w:ascii="Times New Roman" w:hAnsi="Times New Roman" w:cs="Times New Roman"/>
          <w:sz w:val="24"/>
          <w:szCs w:val="24"/>
        </w:rPr>
        <w:t>if and when</w:t>
      </w:r>
      <w:proofErr w:type="gramEnd"/>
      <w:r w:rsidRPr="00B20F5E">
        <w:rPr>
          <w:rFonts w:ascii="Times New Roman" w:hAnsi="Times New Roman" w:cs="Times New Roman"/>
          <w:sz w:val="24"/>
          <w:szCs w:val="24"/>
        </w:rPr>
        <w:t xml:space="preserve"> SmPC is submitted.</w:t>
      </w:r>
    </w:p>
    <w:p w14:paraId="71E6C4E0" w14:textId="77777777" w:rsidR="00B20F5E" w:rsidRDefault="00B20F5E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711A1" w14:textId="2165D3BF" w:rsidR="00B20F5E" w:rsidRPr="00B20F5E" w:rsidRDefault="00B20F5E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F5E">
        <w:rPr>
          <w:rFonts w:ascii="Times New Roman" w:hAnsi="Times New Roman" w:cs="Times New Roman"/>
          <w:sz w:val="24"/>
          <w:szCs w:val="24"/>
        </w:rPr>
        <w:t>Clinical judgement is required to evaluate potential drug interactions.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5E">
        <w:rPr>
          <w:rFonts w:ascii="Times New Roman" w:hAnsi="Times New Roman" w:cs="Times New Roman"/>
          <w:sz w:val="24"/>
          <w:szCs w:val="24"/>
        </w:rPr>
        <w:t xml:space="preserve">Detailed advice is also available from the Liverpool COVID-19 Drug Interactions Checker website. </w:t>
      </w:r>
      <w:hyperlink r:id="rId7" w:history="1">
        <w:r w:rsidRPr="00C26706">
          <w:rPr>
            <w:rStyle w:val="Hyperlink"/>
            <w:rFonts w:ascii="Times New Roman" w:hAnsi="Times New Roman" w:cs="Times New Roman"/>
            <w:sz w:val="24"/>
            <w:szCs w:val="24"/>
          </w:rPr>
          <w:t>https://www.covid19-druginteractions.org/</w:t>
        </w:r>
      </w:hyperlink>
      <w:r w:rsidRPr="00C2670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7220EA2" w14:textId="77777777" w:rsidR="00B20F5E" w:rsidRPr="00C26706" w:rsidRDefault="00B20F5E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F0EF8" w14:textId="77777777" w:rsidR="00B20F5E" w:rsidRPr="00B20F5E" w:rsidRDefault="00B20F5E" w:rsidP="00B20F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0F5E">
        <w:rPr>
          <w:rFonts w:ascii="Times New Roman" w:hAnsi="Times New Roman" w:cs="Times New Roman"/>
          <w:b/>
          <w:bCs/>
          <w:sz w:val="24"/>
          <w:szCs w:val="24"/>
        </w:rPr>
        <w:t xml:space="preserve">List A: Alphabetical summary of drugs that may interact with Paxlovid™ </w:t>
      </w:r>
    </w:p>
    <w:p w14:paraId="769239AF" w14:textId="26EE35CF" w:rsidR="007F7E12" w:rsidRDefault="00B20F5E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F5E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B20F5E">
        <w:rPr>
          <w:rFonts w:ascii="Times New Roman" w:hAnsi="Times New Roman" w:cs="Times New Roman"/>
          <w:sz w:val="24"/>
          <w:szCs w:val="24"/>
        </w:rPr>
        <w:t>: You MUST check BOTH columns for each drug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B20F5E" w14:paraId="24515758" w14:textId="77777777" w:rsidTr="00097405">
        <w:tc>
          <w:tcPr>
            <w:tcW w:w="2500" w:type="pct"/>
          </w:tcPr>
          <w:p w14:paraId="48C8E036" w14:textId="2F0AABB8" w:rsidR="00B20F5E" w:rsidRPr="00B20F5E" w:rsidRDefault="00B20F5E" w:rsidP="00B20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Drugs </w:t>
            </w:r>
            <w:r w:rsidRPr="00B20F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NOT </w:t>
            </w:r>
            <w:r w:rsidRPr="00B2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be included in CanTreatCOVID Paxlovid™ arm</w:t>
            </w:r>
          </w:p>
          <w:p w14:paraId="5D4E4EE8" w14:textId="77777777" w:rsidR="00B20F5E" w:rsidRPr="00B20F5E" w:rsidRDefault="00B20F5E" w:rsidP="00B2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6155" w14:textId="1FAF876C" w:rsidR="00B20F5E" w:rsidRPr="00B20F5E" w:rsidRDefault="00B20F5E" w:rsidP="00B20F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0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Drugs that are contraindicated with Paxlovid™ and /or because interruption or monitoring requirements considered impractical in the setting of the clinical trial</w:t>
            </w:r>
          </w:p>
        </w:tc>
        <w:tc>
          <w:tcPr>
            <w:tcW w:w="2500" w:type="pct"/>
          </w:tcPr>
          <w:p w14:paraId="186C2ADD" w14:textId="77777777" w:rsidR="00B20F5E" w:rsidRDefault="00B20F5E" w:rsidP="00B20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Drugs which </w:t>
            </w:r>
            <w:r w:rsidRPr="00B20F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MAY </w:t>
            </w:r>
            <w:r w:rsidRPr="00B2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 included in CanTreatCOVID Paxlovid™ arm</w:t>
            </w:r>
          </w:p>
          <w:p w14:paraId="25A452F0" w14:textId="77777777" w:rsidR="00B20F5E" w:rsidRDefault="00B20F5E" w:rsidP="00B20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5F1FE" w14:textId="55F26CDA" w:rsidR="00B20F5E" w:rsidRPr="00B20F5E" w:rsidRDefault="00B20F5E" w:rsidP="00B20F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Drugs which may be used with Paxlovid™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0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 caution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20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Those marked with an asterisk have a specific recommendation - see list B for detail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20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investigator should consider whether inclusion is appropriate</w:t>
            </w:r>
          </w:p>
        </w:tc>
      </w:tr>
      <w:tr w:rsidR="00B20F5E" w14:paraId="29E1F329" w14:textId="77777777" w:rsidTr="00097405">
        <w:tc>
          <w:tcPr>
            <w:tcW w:w="2500" w:type="pct"/>
          </w:tcPr>
          <w:p w14:paraId="4D36DDF3" w14:textId="77777777" w:rsidR="0056175D" w:rsidRPr="00F20EA5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t>acalabrutinib</w:t>
            </w:r>
          </w:p>
          <w:p w14:paraId="4CED97E8" w14:textId="77777777" w:rsidR="0056175D" w:rsidRPr="00F20EA5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t>abemaciclib</w:t>
            </w:r>
          </w:p>
          <w:p w14:paraId="51E976F2" w14:textId="77777777" w:rsidR="0056175D" w:rsidRPr="00F20EA5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t xml:space="preserve">aliskiren </w:t>
            </w:r>
          </w:p>
          <w:p w14:paraId="04850FB0" w14:textId="77777777" w:rsidR="0056175D" w:rsidRPr="00F20EA5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t xml:space="preserve">alfuzosin </w:t>
            </w:r>
          </w:p>
          <w:p w14:paraId="7FB78A62" w14:textId="77777777" w:rsidR="0056175D" w:rsidRPr="00F20EA5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t>amiodarone</w:t>
            </w:r>
          </w:p>
          <w:p w14:paraId="3F44BB53" w14:textId="77777777" w:rsidR="0056175D" w:rsidRPr="00F20EA5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t xml:space="preserve">amlodipine (≥10 mg daily) </w:t>
            </w:r>
          </w:p>
          <w:p w14:paraId="4AD34461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apalutamide</w:t>
            </w:r>
          </w:p>
          <w:p w14:paraId="25F3264A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apixaban </w:t>
            </w:r>
          </w:p>
          <w:p w14:paraId="7C10B1AE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astemizole </w:t>
            </w:r>
          </w:p>
          <w:p w14:paraId="277D6762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atovaquone </w:t>
            </w:r>
          </w:p>
          <w:p w14:paraId="10F3E828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avanafil </w:t>
            </w:r>
          </w:p>
          <w:p w14:paraId="781DF9EE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bedaquiline </w:t>
            </w:r>
          </w:p>
          <w:p w14:paraId="310A1087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bepridil</w:t>
            </w:r>
          </w:p>
          <w:p w14:paraId="6A28E8A0" w14:textId="2B54BE6C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bosentan</w:t>
            </w:r>
          </w:p>
          <w:p w14:paraId="1C3CB804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carbamazepine</w:t>
            </w:r>
          </w:p>
          <w:p w14:paraId="6D1A124B" w14:textId="6DD5D8F7" w:rsidR="0056175D" w:rsidRPr="00DF3CCA" w:rsidRDefault="0056175D" w:rsidP="0056175D">
            <w:pPr>
              <w:rPr>
                <w:rFonts w:ascii="Times New Roman" w:hAnsi="Times New Roman" w:cs="Times New Roman"/>
                <w:color w:val="FFC931" w:themeColor="accent5" w:themeShade="BF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cisapride</w:t>
            </w:r>
          </w:p>
          <w:p w14:paraId="34A2CC08" w14:textId="77777777" w:rsidR="00994148" w:rsidRPr="00F20EA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clonazepam</w:t>
            </w:r>
          </w:p>
          <w:p w14:paraId="32958230" w14:textId="77777777" w:rsidR="00994148" w:rsidRPr="00F20EA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t>clozapine</w:t>
            </w:r>
          </w:p>
          <w:p w14:paraId="7DCF4F75" w14:textId="77777777" w:rsidR="00994148" w:rsidRPr="00F20EA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A5">
              <w:rPr>
                <w:rFonts w:ascii="Times New Roman" w:hAnsi="Times New Roman" w:cs="Times New Roman"/>
                <w:sz w:val="24"/>
                <w:szCs w:val="24"/>
              </w:rPr>
              <w:t xml:space="preserve">colchicine </w:t>
            </w:r>
          </w:p>
          <w:p w14:paraId="43C3BDB6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cyclosporine </w:t>
            </w:r>
          </w:p>
          <w:p w14:paraId="260D6265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dasabuvir </w:t>
            </w:r>
          </w:p>
          <w:p w14:paraId="79DDA49A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delaminid </w:t>
            </w:r>
          </w:p>
          <w:p w14:paraId="00731DCB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desipramine </w:t>
            </w:r>
          </w:p>
          <w:p w14:paraId="59528DD2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dexamfetamine </w:t>
            </w:r>
          </w:p>
          <w:p w14:paraId="55FEFA20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diazepam </w:t>
            </w:r>
          </w:p>
          <w:p w14:paraId="236A136C" w14:textId="4F179013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>digoxin</w:t>
            </w:r>
          </w:p>
          <w:p w14:paraId="583468A0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dihydroergotamine </w:t>
            </w:r>
          </w:p>
          <w:p w14:paraId="7C1F3E61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disopyramide </w:t>
            </w:r>
          </w:p>
          <w:p w14:paraId="4E585B1D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dronedarone </w:t>
            </w:r>
          </w:p>
          <w:p w14:paraId="3777CBBC" w14:textId="55A8F8A9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>elbasvir</w:t>
            </w:r>
          </w:p>
          <w:p w14:paraId="2054FD0F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eletriptan </w:t>
            </w:r>
          </w:p>
          <w:p w14:paraId="0F35A06F" w14:textId="77777777" w:rsidR="00994148" w:rsidRPr="00AF018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85">
              <w:rPr>
                <w:rFonts w:ascii="Times New Roman" w:hAnsi="Times New Roman" w:cs="Times New Roman"/>
                <w:sz w:val="24"/>
                <w:szCs w:val="24"/>
              </w:rPr>
              <w:t xml:space="preserve">encainide </w:t>
            </w:r>
          </w:p>
          <w:p w14:paraId="09CFB94D" w14:textId="777CF0FA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encorafenib</w:t>
            </w:r>
          </w:p>
          <w:p w14:paraId="083DD52A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enzalutamide - discontinued </w:t>
            </w:r>
          </w:p>
          <w:p w14:paraId="010475D3" w14:textId="51175C54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eplerenone</w:t>
            </w:r>
          </w:p>
          <w:p w14:paraId="4E9309D2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ergonovine </w:t>
            </w:r>
          </w:p>
          <w:p w14:paraId="030D0E92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ergotamine </w:t>
            </w:r>
          </w:p>
          <w:p w14:paraId="14694E2E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erythromycin </w:t>
            </w:r>
          </w:p>
          <w:p w14:paraId="536ABD90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estazolam </w:t>
            </w:r>
          </w:p>
          <w:p w14:paraId="62DE1DBA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everolimus </w:t>
            </w:r>
          </w:p>
          <w:p w14:paraId="43A16284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fentanyl </w:t>
            </w:r>
          </w:p>
          <w:p w14:paraId="289A47D6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flecainide </w:t>
            </w:r>
          </w:p>
          <w:p w14:paraId="64849394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flurazepam </w:t>
            </w:r>
          </w:p>
          <w:p w14:paraId="240FFBC6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fusidic acid </w:t>
            </w:r>
          </w:p>
          <w:p w14:paraId="2A3E865D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glecaprevir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748BA03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grazoprevir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501816E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ibrutinib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C5B52E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imipramine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328D1A2" w14:textId="65CF3233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isavuconazole</w:t>
            </w:r>
            <w:proofErr w:type="gramEnd"/>
          </w:p>
          <w:p w14:paraId="137DDFFC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itraconazole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(systemic) </w:t>
            </w:r>
          </w:p>
          <w:p w14:paraId="18A0718A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ivabradine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6F4EFDF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ketoconazole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(systemic) </w:t>
            </w:r>
          </w:p>
          <w:p w14:paraId="6FFEED3F" w14:textId="392476F9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lercanidipine</w:t>
            </w:r>
            <w:proofErr w:type="gramEnd"/>
          </w:p>
          <w:p w14:paraId="34192067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letermovir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C005579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lomitapide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8ABE214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lovastatin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7E93D42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lurasidone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BE8A1D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methylergonovine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1E07479" w14:textId="39DFC613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methylphenidate</w:t>
            </w:r>
            <w:proofErr w:type="gramEnd"/>
          </w:p>
          <w:p w14:paraId="3BA3EA61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midazolam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(oral or parenteral) </w:t>
            </w:r>
          </w:p>
          <w:p w14:paraId="3AE11B73" w14:textId="000E3214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neratinib</w:t>
            </w:r>
            <w:proofErr w:type="gramEnd"/>
          </w:p>
          <w:p w14:paraId="68E6EE48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pethidine</w:t>
            </w:r>
            <w:proofErr w:type="gramEnd"/>
          </w:p>
          <w:p w14:paraId="0CDF6CF4" w14:textId="77777777" w:rsidR="00B20F5E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phenobarbital</w:t>
            </w:r>
            <w:proofErr w:type="gramEnd"/>
          </w:p>
          <w:p w14:paraId="7F194D3A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phenytoin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590812B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pibrentasvir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37D863" w14:textId="08B4A7A8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pimozide</w:t>
            </w:r>
            <w:proofErr w:type="gramEnd"/>
          </w:p>
          <w:p w14:paraId="2959FB09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piroxicam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(systemic) </w:t>
            </w:r>
          </w:p>
          <w:p w14:paraId="320368E9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propafenone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1A7927E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propoxyphene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312A15D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quetiapine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C753598" w14:textId="44ABEF93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quinidine</w:t>
            </w:r>
            <w:proofErr w:type="gramEnd"/>
          </w:p>
          <w:p w14:paraId="41879B1B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ranolazine </w:t>
            </w:r>
          </w:p>
          <w:p w14:paraId="298A6654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rifabutin </w:t>
            </w:r>
          </w:p>
          <w:p w14:paraId="1EE1DB61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rifampicin </w:t>
            </w:r>
          </w:p>
          <w:p w14:paraId="64FE3A5D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riociguat </w:t>
            </w:r>
          </w:p>
          <w:p w14:paraId="30AA74B8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rivaroxaban </w:t>
            </w:r>
          </w:p>
          <w:p w14:paraId="2795C3B7" w14:textId="0811DF26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salmeterol</w:t>
            </w:r>
          </w:p>
          <w:p w14:paraId="3781FF80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sildenafil (Revatio®, for pulmonary arterial hypertension or for erectile dysfunction) simvastatin</w:t>
            </w:r>
          </w:p>
          <w:p w14:paraId="602A4A43" w14:textId="77777777" w:rsidR="00CF77C6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sirolimus </w:t>
            </w:r>
          </w:p>
          <w:p w14:paraId="113397F0" w14:textId="49EB3A59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sodium fusidate</w:t>
            </w:r>
          </w:p>
          <w:p w14:paraId="03587BC7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St. John’s Wort (Hypericum perforatum) tadalafil</w:t>
            </w:r>
          </w:p>
          <w:p w14:paraId="4A65A99D" w14:textId="77777777" w:rsidR="00CF77C6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tacrolimus </w:t>
            </w:r>
          </w:p>
          <w:p w14:paraId="6ACEE478" w14:textId="77777777" w:rsidR="00CF77C6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terfenadine </w:t>
            </w:r>
          </w:p>
          <w:p w14:paraId="4E6E91C5" w14:textId="3928BC5C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ticagrelor</w:t>
            </w:r>
          </w:p>
        </w:tc>
        <w:tc>
          <w:tcPr>
            <w:tcW w:w="2500" w:type="pct"/>
          </w:tcPr>
          <w:p w14:paraId="7F16325C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afatinib</w:t>
            </w:r>
            <w:proofErr w:type="gramEnd"/>
          </w:p>
          <w:p w14:paraId="1196EAF0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alprazolam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  <w:p w14:paraId="65BFA1DF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amitriptyline</w:t>
            </w:r>
            <w:proofErr w:type="gramEnd"/>
          </w:p>
          <w:p w14:paraId="03B1DA0E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amlodipine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(2.5 or 5 mg)*</w:t>
            </w:r>
          </w:p>
          <w:p w14:paraId="59071018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amprenavir</w:t>
            </w:r>
            <w:proofErr w:type="gramEnd"/>
          </w:p>
          <w:p w14:paraId="7F014DB8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atazanavir</w:t>
            </w:r>
            <w:proofErr w:type="gramEnd"/>
          </w:p>
          <w:p w14:paraId="700F8659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atorvastatin</w:t>
            </w:r>
            <w:proofErr w:type="gramEnd"/>
          </w:p>
          <w:p w14:paraId="1EA203F0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budesonide</w:t>
            </w:r>
            <w:proofErr w:type="gramEnd"/>
          </w:p>
          <w:p w14:paraId="487DCE8D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buprenorphine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* </w:t>
            </w:r>
          </w:p>
          <w:p w14:paraId="1D69D230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bupropion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FB1428A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buspirone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* </w:t>
            </w:r>
          </w:p>
          <w:p w14:paraId="4E52B6CC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ceritinib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63B83F4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clarithromycin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* </w:t>
            </w:r>
          </w:p>
          <w:p w14:paraId="44420B4C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clopidogrel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* </w:t>
            </w:r>
          </w:p>
          <w:p w14:paraId="34B82C6A" w14:textId="77777777" w:rsidR="0056175D" w:rsidRPr="00DF3CCA" w:rsidRDefault="0056175D" w:rsidP="0056175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dabigatran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  <w:p w14:paraId="570DD6C6" w14:textId="77777777" w:rsidR="00994148" w:rsidRPr="00F20EA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20E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darunavir</w:t>
            </w:r>
            <w:proofErr w:type="gramEnd"/>
            <w:r w:rsidRPr="00F20E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5524170" w14:textId="77777777" w:rsidR="00994148" w:rsidRPr="00F20EA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20E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dasatinib</w:t>
            </w:r>
            <w:proofErr w:type="gramEnd"/>
            <w:r w:rsidRPr="00F20E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3DCB7A86" w14:textId="77777777" w:rsidR="00994148" w:rsidRPr="00F20EA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20E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dexamethasone</w:t>
            </w:r>
            <w:proofErr w:type="gramEnd"/>
            <w:r w:rsidRPr="00F20E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AA23E20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diltiazem </w:t>
            </w:r>
          </w:p>
          <w:p w14:paraId="7C8866F3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divalproex </w:t>
            </w:r>
          </w:p>
          <w:p w14:paraId="233A8389" w14:textId="5D3605C6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efavirenz</w:t>
            </w:r>
          </w:p>
          <w:p w14:paraId="12C06196" w14:textId="6A77E3DF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ethinylestradiol* </w:t>
            </w:r>
          </w:p>
          <w:p w14:paraId="5307F2F5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fexofenadine </w:t>
            </w:r>
          </w:p>
          <w:p w14:paraId="16D4D4B9" w14:textId="796C83C4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fluoxetine</w:t>
            </w:r>
          </w:p>
          <w:p w14:paraId="76F3A56D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fluticasone propionate </w:t>
            </w:r>
          </w:p>
          <w:p w14:paraId="02418528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fluvastatin </w:t>
            </w:r>
          </w:p>
          <w:p w14:paraId="168A398B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fosamprenavir </w:t>
            </w:r>
          </w:p>
          <w:p w14:paraId="362B4C73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fostamatinib </w:t>
            </w:r>
          </w:p>
          <w:p w14:paraId="1CF2071A" w14:textId="0C8E2D0C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haloperidol* </w:t>
            </w:r>
          </w:p>
          <w:p w14:paraId="0B80A950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itraconazole (topical) </w:t>
            </w:r>
          </w:p>
          <w:p w14:paraId="37F7CCD5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ketoconazole (topical) </w:t>
            </w:r>
          </w:p>
          <w:p w14:paraId="5741B5E0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lamotrigine</w:t>
            </w:r>
          </w:p>
          <w:p w14:paraId="72C660B7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levothyroxine</w:t>
            </w:r>
          </w:p>
          <w:p w14:paraId="7DF1684A" w14:textId="3F7932C2" w:rsidR="00994148" w:rsidRPr="009E2415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415">
              <w:rPr>
                <w:rFonts w:ascii="Times New Roman" w:hAnsi="Times New Roman" w:cs="Times New Roman"/>
                <w:sz w:val="24"/>
                <w:szCs w:val="24"/>
              </w:rPr>
              <w:t>loratadine</w:t>
            </w:r>
          </w:p>
          <w:p w14:paraId="5017B6FA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maraviroc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37F8D1A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methadone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* </w:t>
            </w:r>
          </w:p>
          <w:p w14:paraId="263F42CD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morphine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* </w:t>
            </w:r>
          </w:p>
          <w:p w14:paraId="695FBD5B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nifedipine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28B5BF7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nilotinib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8CCF889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norbuprenorphine</w:t>
            </w:r>
            <w:proofErr w:type="gramEnd"/>
            <w:r w:rsidRPr="00DF3C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5511B1E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nortriptyline </w:t>
            </w:r>
          </w:p>
          <w:p w14:paraId="54EFBD2B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paroxetine </w:t>
            </w:r>
          </w:p>
          <w:p w14:paraId="02CD2499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pravastatin </w:t>
            </w:r>
          </w:p>
          <w:p w14:paraId="462993FE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prednisolone </w:t>
            </w:r>
          </w:p>
          <w:p w14:paraId="7DEDF46E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raltegravir </w:t>
            </w:r>
          </w:p>
          <w:p w14:paraId="6FB0AB6A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risperidone* </w:t>
            </w:r>
          </w:p>
          <w:p w14:paraId="70A0B209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rosuvastatin </w:t>
            </w:r>
          </w:p>
          <w:p w14:paraId="313AC9BB" w14:textId="67ACF0D9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sertraline</w:t>
            </w:r>
          </w:p>
          <w:p w14:paraId="6D60CA76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sulfamethoxazole/trimethoprim </w:t>
            </w:r>
          </w:p>
          <w:p w14:paraId="3759E5AC" w14:textId="5FDAF11D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theophylline</w:t>
            </w:r>
          </w:p>
          <w:p w14:paraId="0D69E738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thioridazine* </w:t>
            </w:r>
          </w:p>
          <w:p w14:paraId="26D98278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triamcinolone </w:t>
            </w:r>
          </w:p>
          <w:p w14:paraId="17E47E39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trimethoprim </w:t>
            </w:r>
          </w:p>
          <w:p w14:paraId="0D9A85B1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valproic acid </w:t>
            </w:r>
          </w:p>
          <w:p w14:paraId="499BA7EF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vinblastine </w:t>
            </w:r>
          </w:p>
          <w:p w14:paraId="029FB74C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vincristine </w:t>
            </w:r>
          </w:p>
          <w:p w14:paraId="08D326A3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voriconazole (topical) </w:t>
            </w:r>
          </w:p>
          <w:p w14:paraId="0ECCD00E" w14:textId="444792AF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warfarin*</w:t>
            </w:r>
          </w:p>
          <w:p w14:paraId="23AB3FF3" w14:textId="7777777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zidovudine </w:t>
            </w:r>
          </w:p>
          <w:p w14:paraId="02DB15DA" w14:textId="277DE447" w:rsidR="00994148" w:rsidRPr="00DF3CCA" w:rsidRDefault="00994148" w:rsidP="0099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>zolpidem*</w:t>
            </w:r>
          </w:p>
        </w:tc>
      </w:tr>
    </w:tbl>
    <w:p w14:paraId="1B930777" w14:textId="1475E274" w:rsidR="00B20F5E" w:rsidRDefault="00B20F5E" w:rsidP="00B2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D480C" w14:textId="0D6D6557" w:rsidR="00CF77C6" w:rsidRDefault="00CF77C6" w:rsidP="00B20F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7C6">
        <w:rPr>
          <w:rFonts w:ascii="Times New Roman" w:hAnsi="Times New Roman" w:cs="Times New Roman"/>
          <w:b/>
          <w:bCs/>
          <w:sz w:val="24"/>
          <w:szCs w:val="24"/>
        </w:rPr>
        <w:t>Details of Paxlovid™ drug interactions and implications for eligibility for the Paxlovid™ arm of the CanTreatCOVID trial</w:t>
      </w:r>
    </w:p>
    <w:p w14:paraId="38D57640" w14:textId="70263F34" w:rsidR="00CF77C6" w:rsidRDefault="00CF77C6" w:rsidP="00B20F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344BD" w14:textId="54D9B5E9" w:rsidR="00CF77C6" w:rsidRPr="00CF77C6" w:rsidRDefault="00CF77C6" w:rsidP="00CF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C6">
        <w:rPr>
          <w:rFonts w:ascii="Times New Roman" w:hAnsi="Times New Roman" w:cs="Times New Roman"/>
          <w:sz w:val="24"/>
          <w:szCs w:val="24"/>
        </w:rPr>
        <w:t>Paxlovid™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7C6">
        <w:rPr>
          <w:rFonts w:ascii="Times New Roman" w:hAnsi="Times New Roman" w:cs="Times New Roman"/>
          <w:sz w:val="24"/>
          <w:szCs w:val="24"/>
        </w:rPr>
        <w:t xml:space="preserve">is subject to </w:t>
      </w:r>
      <w:proofErr w:type="gramStart"/>
      <w:r w:rsidRPr="00CF77C6">
        <w:rPr>
          <w:rFonts w:ascii="Times New Roman" w:hAnsi="Times New Roman" w:cs="Times New Roman"/>
          <w:sz w:val="24"/>
          <w:szCs w:val="24"/>
        </w:rPr>
        <w:t>a large number of</w:t>
      </w:r>
      <w:proofErr w:type="gramEnd"/>
      <w:r w:rsidRPr="00CF77C6">
        <w:rPr>
          <w:rFonts w:ascii="Times New Roman" w:hAnsi="Times New Roman" w:cs="Times New Roman"/>
          <w:sz w:val="24"/>
          <w:szCs w:val="24"/>
        </w:rPr>
        <w:t xml:space="preserve"> drug interactions. At this stage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7C6">
        <w:rPr>
          <w:rFonts w:ascii="Times New Roman" w:hAnsi="Times New Roman" w:cs="Times New Roman"/>
          <w:sz w:val="24"/>
          <w:szCs w:val="24"/>
        </w:rPr>
        <w:t xml:space="preserve"> the full range of interactions and their clinical significance is incompletely understood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7C6">
        <w:rPr>
          <w:rFonts w:ascii="Times New Roman" w:hAnsi="Times New Roman" w:cs="Times New Roman"/>
          <w:sz w:val="24"/>
          <w:szCs w:val="24"/>
        </w:rPr>
        <w:t xml:space="preserve"> as clinical experience is limited.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F77C6">
        <w:rPr>
          <w:rFonts w:ascii="Times New Roman" w:hAnsi="Times New Roman" w:cs="Times New Roman"/>
          <w:sz w:val="24"/>
          <w:szCs w:val="24"/>
        </w:rPr>
        <w:t xml:space="preserve">rial participants are </w:t>
      </w:r>
      <w:r>
        <w:rPr>
          <w:rFonts w:ascii="Times New Roman" w:hAnsi="Times New Roman" w:cs="Times New Roman"/>
          <w:sz w:val="24"/>
          <w:szCs w:val="24"/>
        </w:rPr>
        <w:t xml:space="preserve">living in the community and may be advised to isolate due to their COVID-19 infection based on provincial guidelines. </w:t>
      </w:r>
      <w:r w:rsidRPr="00CF77C6">
        <w:rPr>
          <w:rFonts w:ascii="Times New Roman" w:hAnsi="Times New Roman" w:cs="Times New Roman"/>
          <w:sz w:val="24"/>
          <w:szCs w:val="24"/>
        </w:rPr>
        <w:t>This imposes some constraints on drugs which can be safely co-administered with Paxlovid™</w:t>
      </w:r>
      <w:r>
        <w:rPr>
          <w:rFonts w:ascii="Times New Roman" w:hAnsi="Times New Roman" w:cs="Times New Roman"/>
          <w:sz w:val="24"/>
          <w:szCs w:val="24"/>
        </w:rPr>
        <w:t xml:space="preserve"> as part of this trial</w:t>
      </w:r>
      <w:r w:rsidRPr="00CF77C6">
        <w:rPr>
          <w:rFonts w:ascii="Times New Roman" w:hAnsi="Times New Roman" w:cs="Times New Roman"/>
          <w:sz w:val="24"/>
          <w:szCs w:val="24"/>
        </w:rPr>
        <w:t>.</w:t>
      </w:r>
    </w:p>
    <w:p w14:paraId="3D80D3D6" w14:textId="77777777" w:rsidR="00CF77C6" w:rsidRPr="00CF77C6" w:rsidRDefault="00CF77C6" w:rsidP="00CF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39273" w14:textId="7AA959D5" w:rsidR="00CF77C6" w:rsidRDefault="00CF77C6" w:rsidP="00CF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C6">
        <w:rPr>
          <w:rFonts w:ascii="Times New Roman" w:hAnsi="Times New Roman" w:cs="Times New Roman"/>
          <w:sz w:val="24"/>
          <w:szCs w:val="24"/>
        </w:rPr>
        <w:t>The following list is based on the summary of product characteristics (SmPC) list of drugs that are contraindicated for use with Paxlovid™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7C6">
        <w:rPr>
          <w:rFonts w:ascii="Times New Roman" w:hAnsi="Times New Roman" w:cs="Times New Roman"/>
          <w:sz w:val="24"/>
          <w:szCs w:val="24"/>
        </w:rPr>
        <w:t>or should be used with caution with Paxlovid™. For each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7C6">
        <w:rPr>
          <w:rFonts w:ascii="Times New Roman" w:hAnsi="Times New Roman" w:cs="Times New Roman"/>
          <w:sz w:val="24"/>
          <w:szCs w:val="24"/>
        </w:rPr>
        <w:t xml:space="preserve"> a recommendation is provided based on a risk assessment. List B will be updated </w:t>
      </w:r>
      <w:proofErr w:type="gramStart"/>
      <w:r>
        <w:rPr>
          <w:rFonts w:ascii="Times New Roman" w:hAnsi="Times New Roman" w:cs="Times New Roman"/>
          <w:sz w:val="24"/>
          <w:szCs w:val="24"/>
        </w:rPr>
        <w:t>if and when</w:t>
      </w:r>
      <w:proofErr w:type="gramEnd"/>
      <w:r w:rsidRPr="00CF77C6">
        <w:rPr>
          <w:rFonts w:ascii="Times New Roman" w:hAnsi="Times New Roman" w:cs="Times New Roman"/>
          <w:sz w:val="24"/>
          <w:szCs w:val="24"/>
        </w:rPr>
        <w:t xml:space="preserve"> new information becomes available and </w:t>
      </w:r>
      <w:r>
        <w:rPr>
          <w:rFonts w:ascii="Times New Roman" w:hAnsi="Times New Roman" w:cs="Times New Roman"/>
          <w:sz w:val="24"/>
          <w:szCs w:val="24"/>
        </w:rPr>
        <w:t xml:space="preserve">will be subject to submission for ethics approval prior to implementation. </w:t>
      </w:r>
      <w:r w:rsidR="00097405" w:rsidRPr="00097405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Pr="00097405">
        <w:rPr>
          <w:rFonts w:ascii="Times New Roman" w:hAnsi="Times New Roman" w:cs="Times New Roman"/>
          <w:b/>
          <w:bCs/>
          <w:sz w:val="24"/>
          <w:szCs w:val="24"/>
        </w:rPr>
        <w:t xml:space="preserve"> list is not exhaustive and if recruiting investigators </w:t>
      </w:r>
      <w:r w:rsidR="00097405" w:rsidRPr="00097405">
        <w:rPr>
          <w:rFonts w:ascii="Times New Roman" w:hAnsi="Times New Roman" w:cs="Times New Roman"/>
          <w:b/>
          <w:bCs/>
          <w:sz w:val="24"/>
          <w:szCs w:val="24"/>
        </w:rPr>
        <w:t>believe</w:t>
      </w:r>
      <w:r w:rsidRPr="00097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405" w:rsidRPr="000974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97405">
        <w:rPr>
          <w:rFonts w:ascii="Times New Roman" w:hAnsi="Times New Roman" w:cs="Times New Roman"/>
          <w:b/>
          <w:bCs/>
          <w:sz w:val="24"/>
          <w:szCs w:val="24"/>
        </w:rPr>
        <w:t xml:space="preserve"> potential participant is taking a drug which could put the subject at unacceptable risk, </w:t>
      </w:r>
      <w:r w:rsidR="00097405" w:rsidRPr="00097405">
        <w:rPr>
          <w:rFonts w:ascii="Times New Roman" w:hAnsi="Times New Roman" w:cs="Times New Roman"/>
          <w:b/>
          <w:bCs/>
          <w:sz w:val="24"/>
          <w:szCs w:val="24"/>
        </w:rPr>
        <w:t>the participant</w:t>
      </w:r>
      <w:r w:rsidRPr="00097405">
        <w:rPr>
          <w:rFonts w:ascii="Times New Roman" w:hAnsi="Times New Roman" w:cs="Times New Roman"/>
          <w:b/>
          <w:bCs/>
          <w:sz w:val="24"/>
          <w:szCs w:val="24"/>
        </w:rPr>
        <w:t xml:space="preserve"> should be excluded</w:t>
      </w:r>
      <w:r w:rsidRPr="00CF77C6">
        <w:rPr>
          <w:rFonts w:ascii="Times New Roman" w:hAnsi="Times New Roman" w:cs="Times New Roman"/>
          <w:sz w:val="24"/>
          <w:szCs w:val="24"/>
        </w:rPr>
        <w:t>. There are some drugs which can be interrupted or adjusted during the trial</w:t>
      </w:r>
      <w:r w:rsidR="00097405">
        <w:rPr>
          <w:rFonts w:ascii="Times New Roman" w:hAnsi="Times New Roman" w:cs="Times New Roman"/>
          <w:sz w:val="24"/>
          <w:szCs w:val="24"/>
        </w:rPr>
        <w:t xml:space="preserve"> – </w:t>
      </w:r>
      <w:r w:rsidRPr="00CF77C6">
        <w:rPr>
          <w:rFonts w:ascii="Times New Roman" w:hAnsi="Times New Roman" w:cs="Times New Roman"/>
          <w:sz w:val="24"/>
          <w:szCs w:val="24"/>
        </w:rPr>
        <w:t>a specific recommendation is made for these.</w:t>
      </w:r>
    </w:p>
    <w:p w14:paraId="4DE83604" w14:textId="606D182F" w:rsidR="00097405" w:rsidRDefault="00097405" w:rsidP="00CF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B005" w14:textId="107E8DB4" w:rsidR="00097405" w:rsidRDefault="00097405" w:rsidP="00CF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EFCB8" w14:textId="7401FFDF" w:rsidR="00097405" w:rsidRDefault="00097405" w:rsidP="00CF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216D6" w14:textId="2FF2B6EE" w:rsidR="00097405" w:rsidRDefault="00097405" w:rsidP="00CF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0A23A" w14:textId="4F3C55C6" w:rsidR="00097405" w:rsidRDefault="00097405" w:rsidP="00CF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F332" w14:textId="6942BD04" w:rsidR="00097405" w:rsidRDefault="00097405" w:rsidP="00CF7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405">
        <w:rPr>
          <w:rFonts w:ascii="Times New Roman" w:hAnsi="Times New Roman" w:cs="Times New Roman"/>
          <w:b/>
          <w:bCs/>
          <w:sz w:val="24"/>
          <w:szCs w:val="24"/>
        </w:rPr>
        <w:t xml:space="preserve">List B: Details of Paxlovid™ drug interactions and implications for eligibility for drugs that are not recommended or require adjustment with </w:t>
      </w:r>
      <w:r w:rsidRPr="00CF77C6">
        <w:rPr>
          <w:rFonts w:ascii="Times New Roman" w:hAnsi="Times New Roman" w:cs="Times New Roman"/>
          <w:b/>
          <w:bCs/>
          <w:sz w:val="24"/>
          <w:szCs w:val="24"/>
        </w:rPr>
        <w:t xml:space="preserve">Paxlovid™ </w:t>
      </w:r>
      <w:r w:rsidRPr="00097405">
        <w:rPr>
          <w:rFonts w:ascii="Times New Roman" w:hAnsi="Times New Roman" w:cs="Times New Roman"/>
          <w:b/>
          <w:bCs/>
          <w:sz w:val="24"/>
          <w:szCs w:val="24"/>
        </w:rPr>
        <w:t>in the CanTreatCOVID trial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475"/>
        <w:gridCol w:w="3086"/>
        <w:gridCol w:w="1961"/>
      </w:tblGrid>
      <w:tr w:rsidR="0018053C" w:rsidRPr="00270BE6" w14:paraId="169D7573" w14:textId="77777777" w:rsidTr="00C26706">
        <w:trPr>
          <w:trHeight w:val="1463"/>
        </w:trPr>
        <w:tc>
          <w:tcPr>
            <w:tcW w:w="1995" w:type="dxa"/>
          </w:tcPr>
          <w:p w14:paraId="397BE9B4" w14:textId="5773EDF2" w:rsidR="00F4060B" w:rsidRPr="00270BE6" w:rsidRDefault="00F4060B" w:rsidP="00F4060B">
            <w:pPr>
              <w:pStyle w:val="TableParagraph"/>
              <w:ind w:left="107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Medicinal</w:t>
            </w:r>
            <w:r w:rsidRPr="00270BE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P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roduct </w:t>
            </w: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class</w:t>
            </w:r>
          </w:p>
        </w:tc>
        <w:tc>
          <w:tcPr>
            <w:tcW w:w="0" w:type="auto"/>
          </w:tcPr>
          <w:p w14:paraId="61C1638C" w14:textId="3766E103" w:rsidR="00F4060B" w:rsidRPr="00270BE6" w:rsidRDefault="00F4060B" w:rsidP="00F4060B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Drugs</w:t>
            </w:r>
            <w:r w:rsidRPr="00270BE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270BE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C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lass</w:t>
            </w:r>
            <w:r w:rsidRPr="00270BE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ndicative</w:t>
            </w:r>
            <w:r w:rsidRPr="00270BE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E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ffect</w:t>
            </w:r>
            <w:r w:rsidRPr="00270BE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CF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Paxlovid™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on Concentration of</w:t>
            </w:r>
          </w:p>
          <w:p w14:paraId="5314E4CC" w14:textId="3CAC3010" w:rsidR="00F4060B" w:rsidRPr="00270BE6" w:rsidRDefault="00F4060B" w:rsidP="00F4060B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Medicinal</w:t>
            </w:r>
            <w:r w:rsidRPr="00270BE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P</w:t>
            </w: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roduct</w:t>
            </w:r>
          </w:p>
        </w:tc>
        <w:tc>
          <w:tcPr>
            <w:tcW w:w="0" w:type="auto"/>
          </w:tcPr>
          <w:p w14:paraId="639A5860" w14:textId="4491C37A" w:rsidR="00F4060B" w:rsidRPr="00270BE6" w:rsidRDefault="00F4060B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Clinical</w:t>
            </w:r>
            <w:r w:rsidRPr="00270BE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C</w:t>
            </w: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omments</w:t>
            </w:r>
          </w:p>
        </w:tc>
        <w:tc>
          <w:tcPr>
            <w:tcW w:w="0" w:type="auto"/>
          </w:tcPr>
          <w:p w14:paraId="333D34CA" w14:textId="069AB744" w:rsidR="00F4060B" w:rsidRPr="00270BE6" w:rsidRDefault="00F4060B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Implications</w:t>
            </w:r>
            <w:r w:rsidRPr="00270BE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ligibility in </w:t>
            </w:r>
            <w:r w:rsidRPr="00270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CanTreatCOVID</w:t>
            </w:r>
          </w:p>
          <w:p w14:paraId="4E1F0206" w14:textId="4A86513C" w:rsidR="00F4060B" w:rsidRPr="00270BE6" w:rsidRDefault="00F4060B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Paxlovid™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270BE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rm</w:t>
            </w:r>
          </w:p>
        </w:tc>
      </w:tr>
      <w:tr w:rsidR="0018053C" w:rsidRPr="00270BE6" w14:paraId="60FF394F" w14:textId="77777777" w:rsidTr="00C26706">
        <w:trPr>
          <w:trHeight w:val="1173"/>
        </w:trPr>
        <w:tc>
          <w:tcPr>
            <w:tcW w:w="1995" w:type="dxa"/>
          </w:tcPr>
          <w:p w14:paraId="31AF8B61" w14:textId="77777777" w:rsidR="00F4060B" w:rsidRPr="00270BE6" w:rsidRDefault="00F4060B" w:rsidP="00F4060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α1-adrenoreceptor antagonist</w:t>
            </w:r>
          </w:p>
        </w:tc>
        <w:tc>
          <w:tcPr>
            <w:tcW w:w="0" w:type="auto"/>
          </w:tcPr>
          <w:p w14:paraId="3682D078" w14:textId="77777777" w:rsidR="00F4060B" w:rsidRPr="00270BE6" w:rsidRDefault="00F4060B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↑alfuzosin</w:t>
            </w:r>
          </w:p>
        </w:tc>
        <w:tc>
          <w:tcPr>
            <w:tcW w:w="0" w:type="auto"/>
          </w:tcPr>
          <w:p w14:paraId="53846954" w14:textId="77777777" w:rsidR="00F4060B" w:rsidRPr="00270BE6" w:rsidRDefault="00F4060B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 alfuzosin plasma concentrations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severe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hypotension.</w:t>
            </w:r>
          </w:p>
          <w:p w14:paraId="19C99E46" w14:textId="77777777" w:rsidR="00F4060B" w:rsidRPr="00270BE6" w:rsidRDefault="00F4060B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66C9A657" w14:textId="77777777" w:rsidR="00F4060B" w:rsidRPr="00F4060B" w:rsidRDefault="00F4060B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F4060B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00A84C9A" w14:textId="77777777" w:rsidTr="00C26706">
        <w:trPr>
          <w:trHeight w:val="878"/>
        </w:trPr>
        <w:tc>
          <w:tcPr>
            <w:tcW w:w="1995" w:type="dxa"/>
          </w:tcPr>
          <w:p w14:paraId="3A468682" w14:textId="77777777" w:rsidR="00F4060B" w:rsidRPr="00270BE6" w:rsidRDefault="00F4060B" w:rsidP="00F4060B">
            <w:pPr>
              <w:pStyle w:val="TableParagraph"/>
              <w:ind w:left="10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Aldosterone antagonist</w:t>
            </w:r>
          </w:p>
        </w:tc>
        <w:tc>
          <w:tcPr>
            <w:tcW w:w="0" w:type="auto"/>
          </w:tcPr>
          <w:p w14:paraId="3EA2F7E7" w14:textId="77777777" w:rsidR="00F4060B" w:rsidRPr="00270BE6" w:rsidRDefault="00F4060B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↑Eplerenone</w:t>
            </w:r>
          </w:p>
        </w:tc>
        <w:tc>
          <w:tcPr>
            <w:tcW w:w="0" w:type="auto"/>
          </w:tcPr>
          <w:p w14:paraId="0D0D281F" w14:textId="77777777" w:rsidR="00F4060B" w:rsidRPr="00270BE6" w:rsidRDefault="00F4060B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3A4 inhibitor as risk of hyperkalaemia.</w:t>
            </w:r>
          </w:p>
          <w:p w14:paraId="4CC8E083" w14:textId="77777777" w:rsidR="00F4060B" w:rsidRPr="00270BE6" w:rsidRDefault="00F4060B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5159E4B8" w14:textId="77777777" w:rsidR="00F4060B" w:rsidRPr="00F4060B" w:rsidRDefault="00F4060B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F4060B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47109AFE" w14:textId="77777777" w:rsidTr="00C26706">
        <w:trPr>
          <w:trHeight w:val="1758"/>
        </w:trPr>
        <w:tc>
          <w:tcPr>
            <w:tcW w:w="1995" w:type="dxa"/>
          </w:tcPr>
          <w:p w14:paraId="538F56AF" w14:textId="77777777" w:rsidR="00F4060B" w:rsidRPr="00270BE6" w:rsidRDefault="00F4060B" w:rsidP="00F4060B">
            <w:pPr>
              <w:pStyle w:val="TableParagraph"/>
              <w:ind w:left="10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Amphetamine derivatives</w:t>
            </w:r>
          </w:p>
        </w:tc>
        <w:tc>
          <w:tcPr>
            <w:tcW w:w="0" w:type="auto"/>
          </w:tcPr>
          <w:p w14:paraId="3CFD4DE5" w14:textId="5B19BDC5" w:rsidR="00F4060B" w:rsidRPr="00270BE6" w:rsidRDefault="00F4060B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↑methylphenidate</w:t>
            </w:r>
          </w:p>
          <w:p w14:paraId="5CA212B8" w14:textId="77777777" w:rsidR="00F4060B" w:rsidRPr="00270BE6" w:rsidRDefault="00F4060B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↑dexamfetamine</w:t>
            </w:r>
          </w:p>
        </w:tc>
        <w:tc>
          <w:tcPr>
            <w:tcW w:w="0" w:type="auto"/>
          </w:tcPr>
          <w:p w14:paraId="50B51674" w14:textId="77777777" w:rsidR="00F4060B" w:rsidRPr="00270BE6" w:rsidRDefault="00F4060B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 for increased 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amphetamine and its derivatives. Careful monitoring of adverse effects is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recommended.</w:t>
            </w:r>
          </w:p>
          <w:p w14:paraId="4E2B3269" w14:textId="77777777" w:rsidR="00F4060B" w:rsidRPr="00270BE6" w:rsidRDefault="00F4060B" w:rsidP="00F4060B">
            <w:pPr>
              <w:pStyle w:val="TableParagraph"/>
              <w:ind w:left="164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6A39D0EA" w14:textId="72FED631" w:rsidR="00F4060B" w:rsidRPr="00F4060B" w:rsidRDefault="00F4060B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F4060B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3E445BEC" w14:textId="77777777" w:rsidTr="00C26706">
        <w:trPr>
          <w:trHeight w:val="1756"/>
        </w:trPr>
        <w:tc>
          <w:tcPr>
            <w:tcW w:w="1995" w:type="dxa"/>
            <w:vMerge w:val="restart"/>
          </w:tcPr>
          <w:p w14:paraId="6316D105" w14:textId="2D366FEA" w:rsidR="00A22090" w:rsidRPr="00270BE6" w:rsidRDefault="00A22090" w:rsidP="00F4060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Analgesics</w:t>
            </w:r>
          </w:p>
        </w:tc>
        <w:tc>
          <w:tcPr>
            <w:tcW w:w="0" w:type="auto"/>
          </w:tcPr>
          <w:p w14:paraId="7D5DA958" w14:textId="356C122F" w:rsidR="00A22090" w:rsidRPr="00270BE6" w:rsidRDefault="00A22090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↑buprenorphine</w:t>
            </w:r>
          </w:p>
          <w:p w14:paraId="0D3690D4" w14:textId="77777777" w:rsidR="00A22090" w:rsidRPr="00270BE6" w:rsidRDefault="00A22090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↑norbuprenorphine</w:t>
            </w:r>
          </w:p>
        </w:tc>
        <w:tc>
          <w:tcPr>
            <w:tcW w:w="0" w:type="auto"/>
          </w:tcPr>
          <w:p w14:paraId="015ED23C" w14:textId="77777777" w:rsidR="00A22090" w:rsidRPr="00270BE6" w:rsidRDefault="00A22090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 increases of plasma levels of buprenorphine and its active metabolite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clinically significant pharmacodynamic changes in a population of opioid</w:t>
            </w:r>
          </w:p>
          <w:p w14:paraId="2DB40AA2" w14:textId="77777777" w:rsidR="00A22090" w:rsidRPr="00270BE6" w:rsidRDefault="00A22090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tolerant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patients.</w:t>
            </w:r>
          </w:p>
        </w:tc>
        <w:tc>
          <w:tcPr>
            <w:tcW w:w="0" w:type="auto"/>
          </w:tcPr>
          <w:p w14:paraId="6F08C397" w14:textId="77777777" w:rsidR="00A22090" w:rsidRPr="00270BE6" w:rsidRDefault="00A22090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advise to monitor for opioid toxicity.</w:t>
            </w:r>
          </w:p>
        </w:tc>
      </w:tr>
      <w:tr w:rsidR="0018053C" w:rsidRPr="00270BE6" w14:paraId="02291D21" w14:textId="77777777" w:rsidTr="00C26706">
        <w:trPr>
          <w:trHeight w:val="1160"/>
        </w:trPr>
        <w:tc>
          <w:tcPr>
            <w:tcW w:w="1995" w:type="dxa"/>
            <w:vMerge/>
          </w:tcPr>
          <w:p w14:paraId="5F8749B8" w14:textId="77777777" w:rsidR="00A22090" w:rsidRPr="00270BE6" w:rsidRDefault="00A22090" w:rsidP="00F40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2401A4" w14:textId="0E025CA2" w:rsidR="00A22090" w:rsidRPr="00270BE6" w:rsidRDefault="00A22090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↑pethidine</w:t>
            </w:r>
          </w:p>
          <w:p w14:paraId="545FDCB3" w14:textId="0BA8783D" w:rsidR="00A22090" w:rsidRPr="00270BE6" w:rsidRDefault="00A22090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↑piroxicam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(systemic)</w:t>
            </w:r>
          </w:p>
          <w:p w14:paraId="7CA29CFC" w14:textId="77777777" w:rsidR="00A22090" w:rsidRPr="00270BE6" w:rsidRDefault="00A22090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↑propoxyphene</w:t>
            </w:r>
          </w:p>
        </w:tc>
        <w:tc>
          <w:tcPr>
            <w:tcW w:w="0" w:type="auto"/>
          </w:tcPr>
          <w:p w14:paraId="056D6736" w14:textId="77777777" w:rsidR="00A22090" w:rsidRPr="00270BE6" w:rsidRDefault="00A22090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concentrations may result in serious respiratory depression or haematologic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abnormalities.</w:t>
            </w:r>
          </w:p>
          <w:p w14:paraId="511D393D" w14:textId="77777777" w:rsidR="00A22090" w:rsidRPr="00270BE6" w:rsidRDefault="00A22090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6929C2F5" w14:textId="24726B1B" w:rsidR="00A22090" w:rsidRPr="00270BE6" w:rsidRDefault="00A22090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F4060B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780A6093" w14:textId="77777777" w:rsidTr="00C26706">
        <w:trPr>
          <w:trHeight w:val="1409"/>
        </w:trPr>
        <w:tc>
          <w:tcPr>
            <w:tcW w:w="1995" w:type="dxa"/>
            <w:vMerge/>
          </w:tcPr>
          <w:p w14:paraId="7E4F3295" w14:textId="77777777" w:rsidR="00A22090" w:rsidRPr="00270BE6" w:rsidRDefault="00A22090" w:rsidP="00F40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5475CB" w14:textId="77777777" w:rsidR="00A22090" w:rsidRPr="00270BE6" w:rsidRDefault="00A22090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↑fentanyl</w:t>
            </w:r>
          </w:p>
        </w:tc>
        <w:tc>
          <w:tcPr>
            <w:tcW w:w="0" w:type="auto"/>
          </w:tcPr>
          <w:p w14:paraId="2637BA4C" w14:textId="2E3E76F0" w:rsidR="00A22090" w:rsidRPr="00270BE6" w:rsidRDefault="00A22090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 expected to increase the plasma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fentanyl. </w:t>
            </w: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2F2CF60" w14:textId="54341F31" w:rsidR="00A22090" w:rsidRPr="00270BE6" w:rsidRDefault="00A22090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F4060B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5B665E06" w14:textId="77777777" w:rsidTr="00C26706">
        <w:trPr>
          <w:trHeight w:val="1466"/>
        </w:trPr>
        <w:tc>
          <w:tcPr>
            <w:tcW w:w="1995" w:type="dxa"/>
            <w:vMerge/>
          </w:tcPr>
          <w:p w14:paraId="4127EB47" w14:textId="77777777" w:rsidR="00A22090" w:rsidRPr="00270BE6" w:rsidRDefault="00A22090" w:rsidP="00F40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79D0A5" w14:textId="77777777" w:rsidR="00A22090" w:rsidRPr="00270BE6" w:rsidRDefault="00A22090" w:rsidP="00F4060B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↓methadone</w:t>
            </w:r>
          </w:p>
        </w:tc>
        <w:tc>
          <w:tcPr>
            <w:tcW w:w="0" w:type="auto"/>
          </w:tcPr>
          <w:p w14:paraId="63461937" w14:textId="77777777" w:rsidR="00A22090" w:rsidRPr="00270BE6" w:rsidRDefault="00A22090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methadone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be necessary.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adjustment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should be considered based on the</w:t>
            </w:r>
          </w:p>
          <w:p w14:paraId="13423391" w14:textId="2A2042C9" w:rsidR="00A22090" w:rsidRPr="00270BE6" w:rsidRDefault="00A22090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patient’s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r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esponse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 methadone therapy.</w:t>
            </w:r>
          </w:p>
        </w:tc>
        <w:tc>
          <w:tcPr>
            <w:tcW w:w="0" w:type="auto"/>
          </w:tcPr>
          <w:p w14:paraId="6DC0FA52" w14:textId="77777777" w:rsidR="00A22090" w:rsidRPr="00270BE6" w:rsidRDefault="00A22090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advise to monitor for potential under dosing of</w:t>
            </w:r>
          </w:p>
          <w:p w14:paraId="1F5001EB" w14:textId="77777777" w:rsidR="00A22090" w:rsidRPr="00270BE6" w:rsidRDefault="00A22090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methadone.</w:t>
            </w:r>
          </w:p>
        </w:tc>
      </w:tr>
      <w:tr w:rsidR="0018053C" w:rsidRPr="00270BE6" w14:paraId="67225825" w14:textId="77777777" w:rsidTr="00C26706">
        <w:trPr>
          <w:trHeight w:val="1466"/>
        </w:trPr>
        <w:tc>
          <w:tcPr>
            <w:tcW w:w="1995" w:type="dxa"/>
            <w:vMerge/>
          </w:tcPr>
          <w:p w14:paraId="45FEEBC5" w14:textId="77777777" w:rsidR="00A22090" w:rsidRPr="00270BE6" w:rsidRDefault="00A22090" w:rsidP="00F40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A7D1CF" w14:textId="6751E011" w:rsidR="00A22090" w:rsidRPr="00270BE6" w:rsidRDefault="00A22090" w:rsidP="00F4060B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↓morphine</w:t>
            </w:r>
          </w:p>
        </w:tc>
        <w:tc>
          <w:tcPr>
            <w:tcW w:w="0" w:type="auto"/>
          </w:tcPr>
          <w:p w14:paraId="4428EBF5" w14:textId="4B0DEA6E" w:rsidR="00A22090" w:rsidRPr="00270BE6" w:rsidRDefault="00A22090" w:rsidP="00F4060B">
            <w:pPr>
              <w:pStyle w:val="TableParagraph"/>
              <w:ind w:left="10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Morphine levels may be decreased due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induction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glucuronidation by co-administered ritonavir dosed as a pharmacokinetic enhancer.</w:t>
            </w:r>
          </w:p>
        </w:tc>
        <w:tc>
          <w:tcPr>
            <w:tcW w:w="0" w:type="auto"/>
          </w:tcPr>
          <w:p w14:paraId="6FE75A45" w14:textId="77777777" w:rsidR="00A22090" w:rsidRPr="00270BE6" w:rsidRDefault="00A22090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advise to monitor for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morphine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underdosing and adjust dose if</w:t>
            </w:r>
          </w:p>
          <w:p w14:paraId="70F0F636" w14:textId="197F00E1" w:rsidR="00A22090" w:rsidRPr="00270BE6" w:rsidRDefault="00A22090" w:rsidP="00F4060B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required.</w:t>
            </w:r>
          </w:p>
        </w:tc>
      </w:tr>
      <w:tr w:rsidR="00DE3AE3" w:rsidRPr="00270BE6" w14:paraId="439B72C0" w14:textId="77777777" w:rsidTr="00C26706">
        <w:trPr>
          <w:trHeight w:val="1466"/>
        </w:trPr>
        <w:tc>
          <w:tcPr>
            <w:tcW w:w="1995" w:type="dxa"/>
          </w:tcPr>
          <w:p w14:paraId="2C1CCE6A" w14:textId="09E471DC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Antianginal</w:t>
            </w:r>
          </w:p>
        </w:tc>
        <w:tc>
          <w:tcPr>
            <w:tcW w:w="0" w:type="auto"/>
          </w:tcPr>
          <w:p w14:paraId="682787C8" w14:textId="1BF0CE21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↑ranolazine</w:t>
            </w:r>
          </w:p>
        </w:tc>
        <w:tc>
          <w:tcPr>
            <w:tcW w:w="0" w:type="auto"/>
          </w:tcPr>
          <w:p w14:paraId="7BD69740" w14:textId="0EC2E714" w:rsidR="00A22090" w:rsidRPr="00A22090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ranolazine plasma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result in serious and/or life-threatening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reactions.</w:t>
            </w:r>
          </w:p>
          <w:p w14:paraId="4F90E43D" w14:textId="72756065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0490D72C" w14:textId="1BFFEB5E" w:rsidR="00A22090" w:rsidRPr="00270BE6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A22090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74366A42" w14:textId="77777777" w:rsidTr="00C26706">
        <w:trPr>
          <w:trHeight w:val="1466"/>
        </w:trPr>
        <w:tc>
          <w:tcPr>
            <w:tcW w:w="1995" w:type="dxa"/>
            <w:vMerge w:val="restart"/>
          </w:tcPr>
          <w:p w14:paraId="0F2F54E8" w14:textId="43F5458C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Antiarrhythmics</w:t>
            </w:r>
          </w:p>
        </w:tc>
        <w:tc>
          <w:tcPr>
            <w:tcW w:w="0" w:type="auto"/>
          </w:tcPr>
          <w:p w14:paraId="3379E1E1" w14:textId="77777777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↑amiodarone</w:t>
            </w:r>
          </w:p>
          <w:p w14:paraId="65DB3C4B" w14:textId="77777777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↑bepridil</w:t>
            </w:r>
          </w:p>
          <w:p w14:paraId="26A4F4FF" w14:textId="66279C3E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↑disopyramide</w:t>
            </w:r>
          </w:p>
          <w:p w14:paraId="215795C2" w14:textId="18A1D649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↑dronedarone</w:t>
            </w:r>
          </w:p>
          <w:p w14:paraId="3818F304" w14:textId="13A6673E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↑encainide</w:t>
            </w:r>
          </w:p>
          <w:p w14:paraId="302FBB7E" w14:textId="71D37C41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↑flecainide</w:t>
            </w:r>
          </w:p>
          <w:p w14:paraId="32389EDA" w14:textId="77777777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↑ivabradine</w:t>
            </w:r>
          </w:p>
          <w:p w14:paraId="4132CF03" w14:textId="5952B56F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↑propafenone</w:t>
            </w:r>
          </w:p>
          <w:p w14:paraId="25D9031A" w14:textId="553C7A4F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↑quinidine</w:t>
            </w:r>
          </w:p>
        </w:tc>
        <w:tc>
          <w:tcPr>
            <w:tcW w:w="0" w:type="auto"/>
          </w:tcPr>
          <w:p w14:paraId="36B8AEF1" w14:textId="55074BD9" w:rsidR="00A22090" w:rsidRPr="00A22090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 concentrations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 arrhythmias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serious adverse effects.</w:t>
            </w:r>
          </w:p>
          <w:p w14:paraId="1158C67A" w14:textId="661C2C0A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15C2FB7B" w14:textId="61D26953" w:rsidR="00A22090" w:rsidRPr="00270BE6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A22090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61078DE1" w14:textId="77777777" w:rsidTr="00C26706">
        <w:trPr>
          <w:trHeight w:val="1466"/>
        </w:trPr>
        <w:tc>
          <w:tcPr>
            <w:tcW w:w="1995" w:type="dxa"/>
            <w:vMerge/>
          </w:tcPr>
          <w:p w14:paraId="2B3B11D3" w14:textId="77777777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7905D" w14:textId="601F925B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↑digoxin</w:t>
            </w:r>
          </w:p>
        </w:tc>
        <w:tc>
          <w:tcPr>
            <w:tcW w:w="0" w:type="auto"/>
          </w:tcPr>
          <w:p w14:paraId="1AC974B3" w14:textId="03ED9C37" w:rsidR="00A22090" w:rsidRPr="00A22090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Potentially increased concentrations. Inhibition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gp may decrease renal digoxin clearance.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Magnitude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known.</w:t>
            </w:r>
          </w:p>
          <w:p w14:paraId="4CDA08EA" w14:textId="3D8EB644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6394DDA2" w14:textId="26F3343C" w:rsidR="00A22090" w:rsidRPr="00A22090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2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A22090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E3AE3" w:rsidRPr="00270BE6" w14:paraId="5C4A9A39" w14:textId="77777777" w:rsidTr="00C26706">
        <w:trPr>
          <w:trHeight w:val="1188"/>
        </w:trPr>
        <w:tc>
          <w:tcPr>
            <w:tcW w:w="1995" w:type="dxa"/>
          </w:tcPr>
          <w:p w14:paraId="031505AF" w14:textId="5B2799FE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Antiasthmatic</w:t>
            </w:r>
          </w:p>
        </w:tc>
        <w:tc>
          <w:tcPr>
            <w:tcW w:w="0" w:type="auto"/>
          </w:tcPr>
          <w:p w14:paraId="5887B535" w14:textId="194B87F5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↓theophylline</w:t>
            </w:r>
          </w:p>
        </w:tc>
        <w:tc>
          <w:tcPr>
            <w:tcW w:w="0" w:type="auto"/>
          </w:tcPr>
          <w:p w14:paraId="693F99A8" w14:textId="66B1B85A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 could potentially decrease theophylline concentrations,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unlikely with short course of </w:t>
            </w:r>
            <w:r w:rsidR="00F20EA5" w:rsidRP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B0B92BE" w14:textId="77777777" w:rsidR="00A22090" w:rsidRPr="00270BE6" w:rsidRDefault="00A22090" w:rsidP="00A2209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no</w:t>
            </w:r>
          </w:p>
          <w:p w14:paraId="47F6A5FC" w14:textId="76095718" w:rsidR="00A22090" w:rsidRPr="00270BE6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theophylline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dose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adjustment required.</w:t>
            </w:r>
          </w:p>
        </w:tc>
      </w:tr>
      <w:tr w:rsidR="0018053C" w:rsidRPr="00270BE6" w14:paraId="1EDAAD80" w14:textId="77777777" w:rsidTr="00C26706">
        <w:trPr>
          <w:trHeight w:val="1466"/>
        </w:trPr>
        <w:tc>
          <w:tcPr>
            <w:tcW w:w="1995" w:type="dxa"/>
            <w:vMerge w:val="restart"/>
          </w:tcPr>
          <w:p w14:paraId="2859C5F4" w14:textId="5F5F1CEB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Anticancer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agents</w:t>
            </w:r>
          </w:p>
        </w:tc>
        <w:tc>
          <w:tcPr>
            <w:tcW w:w="0" w:type="auto"/>
          </w:tcPr>
          <w:p w14:paraId="5EE53E1C" w14:textId="37ABEC51" w:rsidR="00A22090" w:rsidRPr="00C2670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26706"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  <w:t>↑afatinib</w:t>
            </w:r>
          </w:p>
          <w:p w14:paraId="1CE5D1BC" w14:textId="616CA64D" w:rsidR="00A22090" w:rsidRPr="00C2670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4"/>
                <w:sz w:val="24"/>
                <w:szCs w:val="24"/>
                <w:lang w:val="en-CA"/>
              </w:rPr>
            </w:pPr>
            <w:r w:rsidRPr="00C2670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↑ceritinib</w:t>
            </w:r>
          </w:p>
          <w:p w14:paraId="1B8C90BD" w14:textId="2034D0D6" w:rsidR="00A22090" w:rsidRPr="00C2670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26706"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  <w:t>↑dasatinib</w:t>
            </w:r>
          </w:p>
          <w:p w14:paraId="7A9970F5" w14:textId="253C54B2" w:rsidR="00A22090" w:rsidRPr="00C2670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26706"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  <w:t>↑nilotinib</w:t>
            </w:r>
          </w:p>
          <w:p w14:paraId="6B8F6016" w14:textId="1689F7EC" w:rsidR="00A22090" w:rsidRPr="00C2670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26706"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  <w:t>↑vincristine</w:t>
            </w:r>
          </w:p>
          <w:p w14:paraId="76661A35" w14:textId="45F8E89C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↑vinblastine</w:t>
            </w:r>
          </w:p>
          <w:p w14:paraId="170BD831" w14:textId="46086AF3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↑fostamatinib</w:t>
            </w:r>
          </w:p>
        </w:tc>
        <w:tc>
          <w:tcPr>
            <w:tcW w:w="0" w:type="auto"/>
          </w:tcPr>
          <w:p w14:paraId="3C718C45" w14:textId="4BFBC451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Serum concentrations may be increased when co-administered with ritonavir resulting in the potential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incidence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AEs.</w:t>
            </w:r>
          </w:p>
        </w:tc>
        <w:tc>
          <w:tcPr>
            <w:tcW w:w="0" w:type="auto"/>
          </w:tcPr>
          <w:p w14:paraId="6B1EFCF2" w14:textId="14A741AD" w:rsidR="00A22090" w:rsidRPr="00270BE6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ELIGIBLE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 caution. Advise to monitor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symptoms of increased anticancer agent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concentrations.</w:t>
            </w:r>
          </w:p>
        </w:tc>
      </w:tr>
      <w:tr w:rsidR="0018053C" w:rsidRPr="00270BE6" w14:paraId="30FE0CB0" w14:textId="77777777" w:rsidTr="00C26706">
        <w:trPr>
          <w:trHeight w:val="1466"/>
        </w:trPr>
        <w:tc>
          <w:tcPr>
            <w:tcW w:w="1995" w:type="dxa"/>
            <w:vMerge/>
          </w:tcPr>
          <w:p w14:paraId="6465FF68" w14:textId="77777777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82E80B" w14:textId="77777777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↑acalabrutinib</w:t>
            </w:r>
          </w:p>
          <w:p w14:paraId="3C0CC67D" w14:textId="0CC1B88B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↑apalutamide</w:t>
            </w:r>
          </w:p>
          <w:p w14:paraId="512770BE" w14:textId="7ED1540E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↑abemaciclib</w:t>
            </w:r>
          </w:p>
          <w:p w14:paraId="711CFFDD" w14:textId="3F9299B1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↑encorafenib</w:t>
            </w:r>
          </w:p>
          <w:p w14:paraId="38041CF6" w14:textId="0090AF22" w:rsidR="00A22090" w:rsidRPr="00A22090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↑ibrutinib</w:t>
            </w:r>
          </w:p>
        </w:tc>
        <w:tc>
          <w:tcPr>
            <w:tcW w:w="0" w:type="auto"/>
          </w:tcPr>
          <w:p w14:paraId="499B69EB" w14:textId="77777777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Co-administration not recommended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concentration of anticancer agents and SAEs.</w:t>
            </w:r>
          </w:p>
          <w:p w14:paraId="0AE17E5B" w14:textId="71ABB0C5" w:rsidR="00A22090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Apalutamide may also decrease exposure of </w:t>
            </w:r>
            <w:r w:rsidR="00F20EA5" w:rsidRP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and cause potential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virologic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response.</w:t>
            </w:r>
          </w:p>
          <w:p w14:paraId="10D7DD97" w14:textId="07B92C59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445CA3A0" w14:textId="7AB5C89B" w:rsidR="00A22090" w:rsidRPr="00270BE6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A22090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57347206" w14:textId="77777777" w:rsidTr="00C26706">
        <w:trPr>
          <w:trHeight w:val="1466"/>
        </w:trPr>
        <w:tc>
          <w:tcPr>
            <w:tcW w:w="1995" w:type="dxa"/>
            <w:vMerge/>
          </w:tcPr>
          <w:p w14:paraId="6865267A" w14:textId="77777777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5F2FBE" w14:textId="660AB29A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↑neratinib</w:t>
            </w:r>
          </w:p>
          <w:p w14:paraId="0B820106" w14:textId="26B76E2E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↑venetoclax</w:t>
            </w:r>
          </w:p>
        </w:tc>
        <w:tc>
          <w:tcPr>
            <w:tcW w:w="0" w:type="auto"/>
          </w:tcPr>
          <w:p w14:paraId="256F9CAD" w14:textId="2586A185" w:rsidR="00A22090" w:rsidRPr="00A22090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 plasma concentrations which may increase the potential for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serious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and/or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life-threatening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reactions.</w:t>
            </w:r>
          </w:p>
          <w:p w14:paraId="156DE979" w14:textId="45DA69FF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34A27377" w14:textId="01B2F283" w:rsidR="00A22090" w:rsidRPr="00A22090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20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A22090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19B34C6F" w14:textId="77777777" w:rsidTr="00C26706">
        <w:trPr>
          <w:trHeight w:val="1091"/>
        </w:trPr>
        <w:tc>
          <w:tcPr>
            <w:tcW w:w="1995" w:type="dxa"/>
            <w:vMerge w:val="restart"/>
          </w:tcPr>
          <w:p w14:paraId="03552752" w14:textId="52E8742A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Anticoagulants</w:t>
            </w:r>
          </w:p>
        </w:tc>
        <w:tc>
          <w:tcPr>
            <w:tcW w:w="0" w:type="auto"/>
          </w:tcPr>
          <w:p w14:paraId="7559B980" w14:textId="25603A61" w:rsidR="009E2415" w:rsidRDefault="009E2415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22090" w:rsidRPr="00270BE6">
              <w:rPr>
                <w:rFonts w:ascii="Times New Roman" w:hAnsi="Times New Roman" w:cs="Times New Roman"/>
                <w:sz w:val="24"/>
                <w:szCs w:val="24"/>
              </w:rPr>
              <w:t>arfarin</w:t>
            </w:r>
          </w:p>
          <w:p w14:paraId="0B6ABAE4" w14:textId="77777777" w:rsidR="009E2415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↑↓S-warfarin</w:t>
            </w:r>
          </w:p>
          <w:p w14:paraId="74D21647" w14:textId="18907EEB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↓↔R-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warfarin</w:t>
            </w:r>
          </w:p>
        </w:tc>
        <w:tc>
          <w:tcPr>
            <w:tcW w:w="0" w:type="auto"/>
          </w:tcPr>
          <w:p w14:paraId="3AADA96B" w14:textId="14B278B5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decreased R-warfarin concentrations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 reduced anticoagulation.</w:t>
            </w:r>
          </w:p>
        </w:tc>
        <w:tc>
          <w:tcPr>
            <w:tcW w:w="0" w:type="auto"/>
          </w:tcPr>
          <w:p w14:paraId="1DCD634A" w14:textId="77777777" w:rsidR="00A22090" w:rsidRPr="00270BE6" w:rsidRDefault="00A22090" w:rsidP="00A2209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  <w:p w14:paraId="33492F96" w14:textId="6B66D5D0" w:rsidR="00A22090" w:rsidRPr="00A22090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recommend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check INR on or around day 5 (as self- isolation allows)</w:t>
            </w:r>
          </w:p>
        </w:tc>
      </w:tr>
      <w:tr w:rsidR="0018053C" w:rsidRPr="00270BE6" w14:paraId="543D8282" w14:textId="77777777" w:rsidTr="00C26706">
        <w:trPr>
          <w:trHeight w:val="1112"/>
        </w:trPr>
        <w:tc>
          <w:tcPr>
            <w:tcW w:w="1995" w:type="dxa"/>
            <w:vMerge/>
          </w:tcPr>
          <w:p w14:paraId="31B33749" w14:textId="77777777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5CB819" w14:textId="43DD4958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↑apixaban</w:t>
            </w:r>
          </w:p>
        </w:tc>
        <w:tc>
          <w:tcPr>
            <w:tcW w:w="0" w:type="auto"/>
          </w:tcPr>
          <w:p w14:paraId="6977499F" w14:textId="24F9A90D" w:rsidR="00A22090" w:rsidRPr="00A22090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concentrations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 an increased bleeding risk.</w:t>
            </w:r>
          </w:p>
          <w:p w14:paraId="570F62FC" w14:textId="20504470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425E30D6" w14:textId="0CCA3198" w:rsidR="00210BE4" w:rsidRPr="00210BE4" w:rsidRDefault="00A22090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ELIGIBLE </w:t>
            </w:r>
          </w:p>
          <w:p w14:paraId="04553777" w14:textId="465E5D3F" w:rsidR="00A22090" w:rsidRPr="00210BE4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053C" w:rsidRPr="00270BE6" w14:paraId="446BBE57" w14:textId="77777777" w:rsidTr="00C26706">
        <w:trPr>
          <w:trHeight w:val="1466"/>
        </w:trPr>
        <w:tc>
          <w:tcPr>
            <w:tcW w:w="1995" w:type="dxa"/>
            <w:vMerge/>
          </w:tcPr>
          <w:p w14:paraId="7AA9A111" w14:textId="77777777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94F273" w14:textId="1D2718DE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↑dabigatran</w:t>
            </w:r>
          </w:p>
        </w:tc>
        <w:tc>
          <w:tcPr>
            <w:tcW w:w="0" w:type="auto"/>
          </w:tcPr>
          <w:p w14:paraId="6526078F" w14:textId="7C5D816D" w:rsidR="00A22090" w:rsidRPr="00270BE6" w:rsidRDefault="00A22090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concentrations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 an increased bleeding risk. No effect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co-administered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 ritonavir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(small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given</w:t>
            </w:r>
            <w:r w:rsidR="00210B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time).</w:t>
            </w:r>
          </w:p>
        </w:tc>
        <w:tc>
          <w:tcPr>
            <w:tcW w:w="0" w:type="auto"/>
          </w:tcPr>
          <w:p w14:paraId="6C11BE0B" w14:textId="77777777" w:rsidR="00A22090" w:rsidRPr="00270BE6" w:rsidRDefault="00A22090" w:rsidP="00A22090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–</w:t>
            </w:r>
          </w:p>
          <w:p w14:paraId="7EFCD45C" w14:textId="0BD854D6" w:rsidR="00A22090" w:rsidRPr="00A22090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recommend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taking </w:t>
            </w:r>
            <w:r w:rsidR="00F20EA5" w:rsidRPr="00F20E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Paxlovid™</w:t>
            </w:r>
            <w:r w:rsidR="00F20E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simultaneously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 dabigatran</w:t>
            </w:r>
          </w:p>
        </w:tc>
      </w:tr>
      <w:tr w:rsidR="0018053C" w:rsidRPr="00270BE6" w14:paraId="42183EC9" w14:textId="77777777" w:rsidTr="00C26706">
        <w:trPr>
          <w:trHeight w:val="1466"/>
        </w:trPr>
        <w:tc>
          <w:tcPr>
            <w:tcW w:w="1995" w:type="dxa"/>
            <w:vMerge/>
          </w:tcPr>
          <w:p w14:paraId="749B2C5D" w14:textId="77777777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1E0AD" w14:textId="4F170B1B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↑rivaroxaban</w:t>
            </w:r>
          </w:p>
        </w:tc>
        <w:tc>
          <w:tcPr>
            <w:tcW w:w="0" w:type="auto"/>
          </w:tcPr>
          <w:p w14:paraId="4252936D" w14:textId="5DB5DD5A" w:rsidR="00A22090" w:rsidRPr="00A22090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concentrations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 an increased bleeding risk.</w:t>
            </w:r>
          </w:p>
          <w:p w14:paraId="63150E1C" w14:textId="74EE9C94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39CB2A08" w14:textId="00F9CDC2" w:rsidR="00A22090" w:rsidRPr="00A22090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089E5EE2" w14:textId="77777777" w:rsidTr="00C26706">
        <w:trPr>
          <w:trHeight w:val="1466"/>
        </w:trPr>
        <w:tc>
          <w:tcPr>
            <w:tcW w:w="1995" w:type="dxa"/>
            <w:vMerge/>
          </w:tcPr>
          <w:p w14:paraId="2F6D74C2" w14:textId="77777777" w:rsidR="00A22090" w:rsidRPr="00270BE6" w:rsidRDefault="00A22090" w:rsidP="00A220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250814" w14:textId="0A5745D9" w:rsidR="00A22090" w:rsidRPr="00270BE6" w:rsidRDefault="00A22090" w:rsidP="00A22090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↑vorapaxar</w:t>
            </w:r>
          </w:p>
        </w:tc>
        <w:tc>
          <w:tcPr>
            <w:tcW w:w="0" w:type="auto"/>
          </w:tcPr>
          <w:p w14:paraId="3B2937E5" w14:textId="3AD9A280" w:rsidR="00A22090" w:rsidRPr="00210BE4" w:rsidRDefault="00A22090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Serum concentrations may be increased.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Coadministration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recommended.</w:t>
            </w:r>
          </w:p>
          <w:p w14:paraId="48B39353" w14:textId="37522535" w:rsidR="00A22090" w:rsidRPr="00270BE6" w:rsidRDefault="00A22090" w:rsidP="00A22090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656A3400" w14:textId="047BE11B" w:rsidR="00210BE4" w:rsidRPr="00210BE4" w:rsidRDefault="00A22090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ELIGIBLE </w:t>
            </w:r>
          </w:p>
          <w:p w14:paraId="2C27A980" w14:textId="4A3BDEF8" w:rsidR="00A22090" w:rsidRPr="00A22090" w:rsidRDefault="00A22090" w:rsidP="00A22090">
            <w:pPr>
              <w:pStyle w:val="TableParagraph"/>
              <w:ind w:left="110" w:right="-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053C" w:rsidRPr="00270BE6" w14:paraId="4D823C2B" w14:textId="77777777" w:rsidTr="00C26706">
        <w:trPr>
          <w:trHeight w:val="1466"/>
        </w:trPr>
        <w:tc>
          <w:tcPr>
            <w:tcW w:w="1995" w:type="dxa"/>
            <w:vMerge w:val="restart"/>
          </w:tcPr>
          <w:p w14:paraId="63F2BD10" w14:textId="18BAAB1C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Anticonvulsants</w:t>
            </w:r>
          </w:p>
        </w:tc>
        <w:tc>
          <w:tcPr>
            <w:tcW w:w="0" w:type="auto"/>
          </w:tcPr>
          <w:p w14:paraId="7AABCC56" w14:textId="77777777" w:rsidR="00210BE4" w:rsidRDefault="00210BE4" w:rsidP="00210BE4">
            <w:pPr>
              <w:pStyle w:val="TableParagraph"/>
              <w:ind w:left="108" w:right="75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carbamazepine phenobarbital </w:t>
            </w:r>
          </w:p>
          <w:p w14:paraId="275D173A" w14:textId="77777777" w:rsidR="00210BE4" w:rsidRDefault="00210BE4" w:rsidP="00210BE4">
            <w:pPr>
              <w:pStyle w:val="TableParagraph"/>
              <w:ind w:left="108" w:right="7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7765" w14:textId="2BCB0A76" w:rsidR="00210BE4" w:rsidRPr="00270BE6" w:rsidRDefault="00210BE4" w:rsidP="00210BE4">
            <w:pPr>
              <w:pStyle w:val="TableParagraph"/>
              <w:ind w:left="108" w:right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</w:p>
          <w:p w14:paraId="55034192" w14:textId="77777777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reduce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 concentrations of</w:t>
            </w:r>
          </w:p>
          <w:p w14:paraId="724BE7C0" w14:textId="4E12FF6A" w:rsidR="00210BE4" w:rsidRPr="00270BE6" w:rsidRDefault="00F20EA5" w:rsidP="00210BE4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Paxlovid™</w:t>
            </w:r>
          </w:p>
        </w:tc>
        <w:tc>
          <w:tcPr>
            <w:tcW w:w="0" w:type="auto"/>
          </w:tcPr>
          <w:p w14:paraId="61A98C80" w14:textId="4A8EC2CD" w:rsidR="00210BE4" w:rsidRPr="00210BE4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concentrations of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may lead to loss of virologic response and possible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resistance.</w:t>
            </w:r>
          </w:p>
          <w:p w14:paraId="6506A1E4" w14:textId="407FF80C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085BAD45" w14:textId="2D584388" w:rsidR="00210BE4" w:rsidRPr="00210BE4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ELIGIBLE </w:t>
            </w:r>
          </w:p>
          <w:p w14:paraId="4A7D8C75" w14:textId="6D0A2A6A" w:rsidR="00210BE4" w:rsidRPr="00210BE4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053C" w:rsidRPr="00270BE6" w14:paraId="539CDBDB" w14:textId="77777777" w:rsidTr="00C26706">
        <w:trPr>
          <w:trHeight w:val="1466"/>
        </w:trPr>
        <w:tc>
          <w:tcPr>
            <w:tcW w:w="1995" w:type="dxa"/>
            <w:vMerge/>
          </w:tcPr>
          <w:p w14:paraId="48F2B830" w14:textId="77777777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90DA5D" w14:textId="20DE1B9A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↓phenytoin</w:t>
            </w:r>
          </w:p>
        </w:tc>
        <w:tc>
          <w:tcPr>
            <w:tcW w:w="0" w:type="auto"/>
          </w:tcPr>
          <w:p w14:paraId="3853CCBB" w14:textId="25676F29" w:rsidR="00210BE4" w:rsidRPr="00210BE4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 is expected to decrease the plasma concentrations of phenytoin. Phenytoin may decrease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serum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ritonavir.</w:t>
            </w:r>
          </w:p>
          <w:p w14:paraId="2A15DBDB" w14:textId="01E1E141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23A031A2" w14:textId="518B1A62" w:rsidR="00210BE4" w:rsidRPr="00210BE4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3CE822B2" w14:textId="77777777" w:rsidTr="00C26706">
        <w:trPr>
          <w:trHeight w:val="1466"/>
        </w:trPr>
        <w:tc>
          <w:tcPr>
            <w:tcW w:w="1995" w:type="dxa"/>
            <w:vMerge/>
          </w:tcPr>
          <w:p w14:paraId="346DCA23" w14:textId="77777777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51DFFE" w14:textId="38654123" w:rsidR="00210BE4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↓divalproex</w:t>
            </w:r>
          </w:p>
          <w:p w14:paraId="72F069C4" w14:textId="14B4F35C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↓valproic acid ↓lamotrigine</w:t>
            </w:r>
          </w:p>
        </w:tc>
        <w:tc>
          <w:tcPr>
            <w:tcW w:w="0" w:type="auto"/>
          </w:tcPr>
          <w:p w14:paraId="28F505B1" w14:textId="1D7EFB08" w:rsidR="00210BE4" w:rsidRPr="00270BE6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plasma concentrations of anticonvulsants over time but given the short course of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treatment, no a priori dosage adjustment is</w:t>
            </w:r>
          </w:p>
          <w:p w14:paraId="0C16883B" w14:textId="5AE82D04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recommended.</w:t>
            </w:r>
          </w:p>
        </w:tc>
        <w:tc>
          <w:tcPr>
            <w:tcW w:w="0" w:type="auto"/>
          </w:tcPr>
          <w:p w14:paraId="5774F502" w14:textId="1813EADE" w:rsidR="00210BE4" w:rsidRPr="00210BE4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2025DFB7" w14:textId="77777777" w:rsidTr="00C26706">
        <w:trPr>
          <w:trHeight w:val="1466"/>
        </w:trPr>
        <w:tc>
          <w:tcPr>
            <w:tcW w:w="1995" w:type="dxa"/>
            <w:vMerge w:val="restart"/>
          </w:tcPr>
          <w:p w14:paraId="499EA2D4" w14:textId="068FCE97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Antidepressants</w:t>
            </w:r>
          </w:p>
        </w:tc>
        <w:tc>
          <w:tcPr>
            <w:tcW w:w="0" w:type="auto"/>
          </w:tcPr>
          <w:p w14:paraId="7ED17611" w14:textId="50CFFF0D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↑amitriptylin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</w:p>
          <w:p w14:paraId="44AB60F0" w14:textId="77777777" w:rsidR="00210BE4" w:rsidRPr="00270BE6" w:rsidRDefault="00210BE4" w:rsidP="00210B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2AD47" w14:textId="160B768F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↑fluoxetine</w:t>
            </w:r>
          </w:p>
          <w:p w14:paraId="4AAE71AE" w14:textId="56786AEA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↑nortriptyline</w:t>
            </w:r>
          </w:p>
          <w:p w14:paraId="214C07D7" w14:textId="64AA8100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↑paroxetine</w:t>
            </w:r>
          </w:p>
          <w:p w14:paraId="65D9849E" w14:textId="7CD57E98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↑sertraline</w:t>
            </w:r>
          </w:p>
        </w:tc>
        <w:tc>
          <w:tcPr>
            <w:tcW w:w="0" w:type="auto"/>
          </w:tcPr>
          <w:p w14:paraId="64C186ED" w14:textId="33C12CDB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Pr="00270B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doses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than present in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may increase concentrations of these antidepressants. With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priori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dosage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adjustment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recommended.</w:t>
            </w:r>
          </w:p>
        </w:tc>
        <w:tc>
          <w:tcPr>
            <w:tcW w:w="0" w:type="auto"/>
          </w:tcPr>
          <w:p w14:paraId="6F6210A8" w14:textId="75F95659" w:rsidR="00210BE4" w:rsidRPr="00270BE6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10C9A482" w14:textId="77777777" w:rsidTr="00C26706">
        <w:trPr>
          <w:trHeight w:val="313"/>
        </w:trPr>
        <w:tc>
          <w:tcPr>
            <w:tcW w:w="1995" w:type="dxa"/>
            <w:vMerge/>
          </w:tcPr>
          <w:p w14:paraId="7A856AC6" w14:textId="77777777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5E2570" w14:textId="7C23CFB6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↑desipramine</w:t>
            </w:r>
          </w:p>
        </w:tc>
        <w:tc>
          <w:tcPr>
            <w:tcW w:w="0" w:type="auto"/>
          </w:tcPr>
          <w:p w14:paraId="15CF2F1A" w14:textId="2DED8F58" w:rsidR="00210BE4" w:rsidRPr="00270BE6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Dosage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reduction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recommended when co-administered.</w:t>
            </w:r>
          </w:p>
        </w:tc>
        <w:tc>
          <w:tcPr>
            <w:tcW w:w="0" w:type="auto"/>
          </w:tcPr>
          <w:p w14:paraId="484EC433" w14:textId="79728971" w:rsidR="00210BE4" w:rsidRPr="00210BE4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1A81C8E7" w14:textId="77777777" w:rsidTr="00C26706">
        <w:trPr>
          <w:trHeight w:val="1466"/>
        </w:trPr>
        <w:tc>
          <w:tcPr>
            <w:tcW w:w="1995" w:type="dxa"/>
            <w:vMerge/>
          </w:tcPr>
          <w:p w14:paraId="4F10C456" w14:textId="77777777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48F6ED" w14:textId="6B93EB3C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↑imipramine</w:t>
            </w:r>
          </w:p>
        </w:tc>
        <w:tc>
          <w:tcPr>
            <w:tcW w:w="0" w:type="auto"/>
          </w:tcPr>
          <w:p w14:paraId="718B7FD6" w14:textId="47491201" w:rsidR="00210BE4" w:rsidRPr="00210BE4" w:rsidRDefault="00210BE4" w:rsidP="00210BE4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Nirmatrelvir/ritonavir could potentially increase imipramine concentrations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 risk of QT prolongation.</w:t>
            </w:r>
          </w:p>
          <w:p w14:paraId="7735BA36" w14:textId="0FB436E5" w:rsidR="00210BE4" w:rsidRPr="00270BE6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63359AD5" w14:textId="3A0FB0A8" w:rsidR="00210BE4" w:rsidRPr="00210BE4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462CE4E8" w14:textId="77777777" w:rsidTr="00C26706">
        <w:trPr>
          <w:trHeight w:val="1466"/>
        </w:trPr>
        <w:tc>
          <w:tcPr>
            <w:tcW w:w="1995" w:type="dxa"/>
          </w:tcPr>
          <w:p w14:paraId="2A6929D8" w14:textId="55F51C8B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Anti-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gout</w:t>
            </w:r>
          </w:p>
        </w:tc>
        <w:tc>
          <w:tcPr>
            <w:tcW w:w="0" w:type="auto"/>
          </w:tcPr>
          <w:p w14:paraId="1F7716F1" w14:textId="24B45A14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↑colchicine</w:t>
            </w:r>
          </w:p>
        </w:tc>
        <w:tc>
          <w:tcPr>
            <w:tcW w:w="0" w:type="auto"/>
          </w:tcPr>
          <w:p w14:paraId="232069E9" w14:textId="5944809C" w:rsidR="00210BE4" w:rsidRPr="00210BE4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 colchicine plasma concentrations may result in serious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and/or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life-threatening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reactions.</w:t>
            </w:r>
          </w:p>
          <w:p w14:paraId="36B7DC5D" w14:textId="2D8BE37E" w:rsidR="00210BE4" w:rsidRPr="00270BE6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468DBA32" w14:textId="06F8F992" w:rsidR="00210BE4" w:rsidRPr="00210BE4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5E65DED6" w14:textId="77777777" w:rsidTr="00C26706">
        <w:trPr>
          <w:trHeight w:val="1466"/>
        </w:trPr>
        <w:tc>
          <w:tcPr>
            <w:tcW w:w="1995" w:type="dxa"/>
            <w:vMerge w:val="restart"/>
          </w:tcPr>
          <w:p w14:paraId="634D8E4A" w14:textId="3754E859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Antihistamines</w:t>
            </w:r>
          </w:p>
        </w:tc>
        <w:tc>
          <w:tcPr>
            <w:tcW w:w="0" w:type="auto"/>
          </w:tcPr>
          <w:p w14:paraId="35F07FB7" w14:textId="04E47CD8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↑astemizole</w:t>
            </w:r>
          </w:p>
          <w:p w14:paraId="3158A7D7" w14:textId="66607023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↑terfenadine</w:t>
            </w:r>
          </w:p>
        </w:tc>
        <w:tc>
          <w:tcPr>
            <w:tcW w:w="0" w:type="auto"/>
          </w:tcPr>
          <w:p w14:paraId="0D9253FC" w14:textId="693B7243" w:rsidR="00210BE4" w:rsidRPr="00DE3AE3" w:rsidRDefault="00210BE4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 astemizole and terfenadine may result in serious arrhythmias from these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agents.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withdrawn from market globally.</w:t>
            </w:r>
          </w:p>
          <w:p w14:paraId="312BBFB8" w14:textId="41AC9ACD" w:rsidR="00210BE4" w:rsidRPr="00270BE6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Contraindicated.</w:t>
            </w:r>
          </w:p>
        </w:tc>
        <w:tc>
          <w:tcPr>
            <w:tcW w:w="0" w:type="auto"/>
          </w:tcPr>
          <w:p w14:paraId="7666BCCC" w14:textId="188B1608" w:rsidR="00210BE4" w:rsidRPr="00210BE4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NOT </w:t>
            </w:r>
            <w:r w:rsidRPr="00210BE4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0707C4AA" w14:textId="77777777" w:rsidTr="00C26706">
        <w:trPr>
          <w:trHeight w:val="475"/>
        </w:trPr>
        <w:tc>
          <w:tcPr>
            <w:tcW w:w="1995" w:type="dxa"/>
            <w:vMerge/>
          </w:tcPr>
          <w:p w14:paraId="035B0827" w14:textId="77777777" w:rsidR="00210BE4" w:rsidRPr="00270BE6" w:rsidRDefault="00210BE4" w:rsidP="00210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BAD4B2" w14:textId="77777777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↑fexofenadine</w:t>
            </w:r>
          </w:p>
          <w:p w14:paraId="565484F3" w14:textId="467E6C4F" w:rsidR="00210BE4" w:rsidRPr="00270BE6" w:rsidRDefault="00210BE4" w:rsidP="00210B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↑loratadine</w:t>
            </w:r>
          </w:p>
        </w:tc>
        <w:tc>
          <w:tcPr>
            <w:tcW w:w="0" w:type="auto"/>
          </w:tcPr>
          <w:p w14:paraId="037D54BE" w14:textId="15BB836A" w:rsidR="00210BE4" w:rsidRPr="00270BE6" w:rsidRDefault="00210BE4" w:rsidP="00210BE4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 may increase fexofenadine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loratadine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concentrations.</w:t>
            </w:r>
          </w:p>
        </w:tc>
        <w:tc>
          <w:tcPr>
            <w:tcW w:w="0" w:type="auto"/>
          </w:tcPr>
          <w:p w14:paraId="7A28B72A" w14:textId="30EB2076" w:rsidR="00210BE4" w:rsidRPr="00270BE6" w:rsidRDefault="00210BE4" w:rsidP="00210BE4">
            <w:pPr>
              <w:pStyle w:val="TableParagraph"/>
              <w:ind w:left="1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58FB46E9" w14:textId="77777777" w:rsidTr="00C26706">
        <w:trPr>
          <w:trHeight w:val="475"/>
        </w:trPr>
        <w:tc>
          <w:tcPr>
            <w:tcW w:w="1995" w:type="dxa"/>
          </w:tcPr>
          <w:p w14:paraId="51981FC2" w14:textId="6BAA14E0" w:rsidR="00DE3AE3" w:rsidRPr="00270BE6" w:rsidRDefault="00DE3AE3" w:rsidP="00DE3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Antifungals</w:t>
            </w:r>
          </w:p>
        </w:tc>
        <w:tc>
          <w:tcPr>
            <w:tcW w:w="0" w:type="auto"/>
          </w:tcPr>
          <w:p w14:paraId="76EFD43A" w14:textId="27AB8D6E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↑ketoconazole</w:t>
            </w:r>
          </w:p>
          <w:p w14:paraId="69ADA2D7" w14:textId="7B5D6A75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↓voriconazole</w:t>
            </w:r>
          </w:p>
          <w:p w14:paraId="454CEFFE" w14:textId="49C9FEDE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↑itraconazole</w:t>
            </w:r>
          </w:p>
          <w:p w14:paraId="54073DA0" w14:textId="339FAD9A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↑isavuconazole</w:t>
            </w:r>
          </w:p>
        </w:tc>
        <w:tc>
          <w:tcPr>
            <w:tcW w:w="0" w:type="auto"/>
          </w:tcPr>
          <w:p w14:paraId="7E1451AA" w14:textId="77777777" w:rsidR="00DE3AE3" w:rsidRPr="00DE3AE3" w:rsidRDefault="00DE3AE3" w:rsidP="00DE3AE3">
            <w:pPr>
              <w:pStyle w:val="TableParagraph"/>
              <w:ind w:left="108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E3AE3">
              <w:rPr>
                <w:rFonts w:ascii="Times New Roman" w:hAnsi="Times New Roman" w:cs="Times New Roman"/>
                <w:sz w:val="24"/>
                <w:szCs w:val="24"/>
              </w:rPr>
              <w:t>Potentially increased concentrations of ketoconazole, savuconazole and itraconazole, and decreased plasma concentrations of voriconazole.</w:t>
            </w:r>
          </w:p>
          <w:p w14:paraId="34D40F66" w14:textId="6C8DE143" w:rsidR="00DE3AE3" w:rsidRPr="00DE3AE3" w:rsidRDefault="00DE3AE3" w:rsidP="00DE3AE3">
            <w:pPr>
              <w:pStyle w:val="TableParagraph"/>
              <w:ind w:left="108" w:right="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Systemic use contraindicated.</w:t>
            </w:r>
          </w:p>
        </w:tc>
        <w:tc>
          <w:tcPr>
            <w:tcW w:w="0" w:type="auto"/>
          </w:tcPr>
          <w:p w14:paraId="18E638FF" w14:textId="77777777" w:rsidR="00DE3AE3" w:rsidRPr="00DE3AE3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3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E3AE3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  <w:p w14:paraId="53253B38" w14:textId="20CE56BA" w:rsidR="00DE3AE3" w:rsidRDefault="00DE3AE3" w:rsidP="00DE3AE3">
            <w:pPr>
              <w:pStyle w:val="TableParagraph"/>
              <w:ind w:left="110" w:right="11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administered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systemically.</w:t>
            </w:r>
          </w:p>
          <w:p w14:paraId="26E1CE6D" w14:textId="77777777" w:rsidR="00DE3AE3" w:rsidRPr="00270BE6" w:rsidRDefault="00DE3AE3" w:rsidP="00DE3AE3">
            <w:pPr>
              <w:pStyle w:val="TableParagraph"/>
              <w:ind w:left="110"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F8197" w14:textId="565DB01B" w:rsidR="00DE3AE3" w:rsidRPr="00270BE6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Topically used agents are not an exclusion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criterion.</w:t>
            </w:r>
          </w:p>
        </w:tc>
      </w:tr>
      <w:tr w:rsidR="00DE3AE3" w:rsidRPr="00270BE6" w14:paraId="71013CC1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78E955EC" w14:textId="673DB836" w:rsidR="00DE3AE3" w:rsidRPr="00270BE6" w:rsidRDefault="00DE3AE3" w:rsidP="00DE3AE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Antimycobacterial</w:t>
            </w:r>
          </w:p>
        </w:tc>
        <w:tc>
          <w:tcPr>
            <w:tcW w:w="0" w:type="auto"/>
          </w:tcPr>
          <w:p w14:paraId="2A923B6B" w14:textId="164444FC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rifampicin</w:t>
            </w:r>
          </w:p>
        </w:tc>
        <w:tc>
          <w:tcPr>
            <w:tcW w:w="0" w:type="auto"/>
          </w:tcPr>
          <w:p w14:paraId="170B602A" w14:textId="566AC3A8" w:rsidR="00DE3AE3" w:rsidRPr="00DE3AE3" w:rsidRDefault="00DE3AE3" w:rsidP="00DE3AE3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Potentially decreased concentrations of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may lead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virologic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response and possible resistance.</w:t>
            </w:r>
          </w:p>
          <w:p w14:paraId="46FE34F0" w14:textId="2A74FA75" w:rsidR="00DE3AE3" w:rsidRPr="00DE3AE3" w:rsidRDefault="00DE3AE3" w:rsidP="00DE3AE3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2141B674" w14:textId="64B9341E" w:rsidR="00DE3AE3" w:rsidRPr="00DE3AE3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3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E3AE3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E3AE3" w:rsidRPr="00270BE6" w14:paraId="7FA5E1FC" w14:textId="77777777" w:rsidTr="00C26706">
        <w:trPr>
          <w:trHeight w:val="475"/>
        </w:trPr>
        <w:tc>
          <w:tcPr>
            <w:tcW w:w="1995" w:type="dxa"/>
            <w:vMerge/>
          </w:tcPr>
          <w:p w14:paraId="1180A8DE" w14:textId="77777777" w:rsidR="00DE3AE3" w:rsidRPr="00270BE6" w:rsidRDefault="00DE3AE3" w:rsidP="00DE3AE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30114608" w14:textId="7FEF3FE9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↑bedaquiline</w:t>
            </w:r>
          </w:p>
          <w:p w14:paraId="21B8604C" w14:textId="77777777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↑delaminid</w:t>
            </w:r>
          </w:p>
          <w:p w14:paraId="0FDB1106" w14:textId="395310B6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↑rifabutin</w:t>
            </w:r>
          </w:p>
        </w:tc>
        <w:tc>
          <w:tcPr>
            <w:tcW w:w="0" w:type="auto"/>
          </w:tcPr>
          <w:p w14:paraId="31DF41C1" w14:textId="01D5BE39" w:rsidR="00DE3AE3" w:rsidRPr="00DE3AE3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plasma 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bedaquiline, delaminid and rifabutin.</w:t>
            </w:r>
          </w:p>
          <w:p w14:paraId="6228D022" w14:textId="5CEA6460" w:rsidR="00DE3AE3" w:rsidRPr="00DE3AE3" w:rsidRDefault="00DE3AE3" w:rsidP="00DE3AE3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52C58C58" w14:textId="271999DB" w:rsidR="00DE3AE3" w:rsidRPr="00DE3AE3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3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E3AE3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E3AE3" w:rsidRPr="00270BE6" w14:paraId="4D331729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20A1E12D" w14:textId="16D60D0A" w:rsidR="00DE3AE3" w:rsidRPr="00270BE6" w:rsidRDefault="00DE3AE3" w:rsidP="00DE3AE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Anti-infective</w:t>
            </w:r>
          </w:p>
        </w:tc>
        <w:tc>
          <w:tcPr>
            <w:tcW w:w="0" w:type="auto"/>
          </w:tcPr>
          <w:p w14:paraId="66CF984E" w14:textId="77777777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↑clarithromycin</w:t>
            </w:r>
          </w:p>
          <w:p w14:paraId="7D483E2E" w14:textId="4512D07C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↓14-OH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clarithromycin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metabolite</w:t>
            </w:r>
          </w:p>
        </w:tc>
        <w:tc>
          <w:tcPr>
            <w:tcW w:w="0" w:type="auto"/>
          </w:tcPr>
          <w:p w14:paraId="57866BD0" w14:textId="473933D6" w:rsidR="00DE3AE3" w:rsidRPr="00270BE6" w:rsidRDefault="00DE3AE3" w:rsidP="0018053C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plasma concentrations of clarithromycin. Clarithromycin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doses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greater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than 1 gr per day should not be co- administered with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. For patients with renal impairment, a clarithromycin dose reduction should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considered: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patients with creatinine clearance of 30 to 60 ml/min the dose should be reduced by 50%,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for patients with creatinine clearance less than 30 ml/min the dose should be</w:t>
            </w:r>
            <w:r w:rsidR="0018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reduced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75%.</w:t>
            </w:r>
          </w:p>
        </w:tc>
        <w:tc>
          <w:tcPr>
            <w:tcW w:w="0" w:type="auto"/>
          </w:tcPr>
          <w:p w14:paraId="76BB3810" w14:textId="77777777" w:rsidR="00DE3AE3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Potentially 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ELIGIBLE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if no known renal impairment. </w:t>
            </w:r>
          </w:p>
          <w:p w14:paraId="72430693" w14:textId="77777777" w:rsidR="00DE3AE3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E334" w14:textId="4532BE58" w:rsidR="00DE3AE3" w:rsidRPr="00DE3AE3" w:rsidRDefault="0018053C" w:rsidP="00DE3AE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18053C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  <w:r w:rsidRPr="001805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i</w:t>
            </w:r>
            <w:r w:rsidR="00DE3AE3" w:rsidRPr="0018053C">
              <w:rPr>
                <w:rFonts w:ascii="Times New Roman" w:hAnsi="Times New Roman" w:cs="Times New Roman"/>
                <w:bCs/>
                <w:sz w:val="24"/>
                <w:szCs w:val="24"/>
              </w:rPr>
              <w:t>f known renal impairment</w:t>
            </w:r>
            <w:r w:rsidRPr="001805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3AE3" w:rsidRPr="00270BE6" w14:paraId="3F05E814" w14:textId="77777777" w:rsidTr="00C26706">
        <w:trPr>
          <w:trHeight w:val="475"/>
        </w:trPr>
        <w:tc>
          <w:tcPr>
            <w:tcW w:w="1995" w:type="dxa"/>
            <w:vMerge/>
          </w:tcPr>
          <w:p w14:paraId="71C603D5" w14:textId="77777777" w:rsidR="00DE3AE3" w:rsidRPr="00270BE6" w:rsidRDefault="00DE3AE3" w:rsidP="00DE3AE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548DE429" w14:textId="7DD51151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↑erythromycin</w:t>
            </w:r>
          </w:p>
        </w:tc>
        <w:tc>
          <w:tcPr>
            <w:tcW w:w="0" w:type="auto"/>
          </w:tcPr>
          <w:p w14:paraId="099DE166" w14:textId="35D9C5A7" w:rsidR="00DE3AE3" w:rsidRPr="00DE3AE3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Ritonavir is expected to increase plasma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concentrations of erythromycin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 risk of QT prolongation.</w:t>
            </w:r>
          </w:p>
          <w:p w14:paraId="6276D461" w14:textId="08DCA96D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03BE8521" w14:textId="145C63E3" w:rsidR="00DE3AE3" w:rsidRPr="00DE3AE3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3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NOT </w:t>
            </w:r>
            <w:r w:rsidRPr="00DE3AE3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E3AE3" w:rsidRPr="00270BE6" w14:paraId="0F82D0E0" w14:textId="77777777" w:rsidTr="00C26706">
        <w:trPr>
          <w:trHeight w:val="475"/>
        </w:trPr>
        <w:tc>
          <w:tcPr>
            <w:tcW w:w="1995" w:type="dxa"/>
            <w:vMerge/>
          </w:tcPr>
          <w:p w14:paraId="06105737" w14:textId="77777777" w:rsidR="00DE3AE3" w:rsidRPr="00270BE6" w:rsidRDefault="00DE3AE3" w:rsidP="00DE3AE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3BEE8C15" w14:textId="72063C52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sulfamethoxazole/trim ethoprim</w:t>
            </w:r>
          </w:p>
        </w:tc>
        <w:tc>
          <w:tcPr>
            <w:tcW w:w="0" w:type="auto"/>
          </w:tcPr>
          <w:p w14:paraId="3770B22A" w14:textId="77777777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Dose alteration of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sulfamethoxazole/trimethoprim</w:t>
            </w:r>
          </w:p>
          <w:p w14:paraId="4980D6D2" w14:textId="796FBFA9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necessary.</w:t>
            </w:r>
          </w:p>
        </w:tc>
        <w:tc>
          <w:tcPr>
            <w:tcW w:w="0" w:type="auto"/>
          </w:tcPr>
          <w:p w14:paraId="6EBE2448" w14:textId="4F189E65" w:rsidR="00DE3AE3" w:rsidRPr="00DE3AE3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  <w:tr w:rsidR="00DE3AE3" w:rsidRPr="00270BE6" w14:paraId="025D7B9B" w14:textId="77777777" w:rsidTr="00C26706">
        <w:trPr>
          <w:trHeight w:val="475"/>
        </w:trPr>
        <w:tc>
          <w:tcPr>
            <w:tcW w:w="1995" w:type="dxa"/>
            <w:vMerge/>
          </w:tcPr>
          <w:p w14:paraId="72112C62" w14:textId="77777777" w:rsidR="00DE3AE3" w:rsidRPr="00270BE6" w:rsidRDefault="00DE3AE3" w:rsidP="00DE3AE3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17E0A656" w14:textId="74450534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↑fusidic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fusidate</w:t>
            </w:r>
          </w:p>
        </w:tc>
        <w:tc>
          <w:tcPr>
            <w:tcW w:w="0" w:type="auto"/>
          </w:tcPr>
          <w:p w14:paraId="455A4552" w14:textId="43CE84AC" w:rsidR="00DE3AE3" w:rsidRPr="0018053C" w:rsidRDefault="00DE3AE3" w:rsidP="0018053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 fusidic acid and ritonavir.</w:t>
            </w:r>
          </w:p>
          <w:p w14:paraId="2059F91A" w14:textId="3322233F" w:rsidR="00DE3AE3" w:rsidRPr="00270BE6" w:rsidRDefault="00DE3AE3" w:rsidP="00DE3AE3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36B61557" w14:textId="3FAEF42A" w:rsidR="00DE3AE3" w:rsidRPr="0018053C" w:rsidRDefault="00DE3AE3" w:rsidP="00DE3AE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18053C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10584C04" w14:textId="77777777" w:rsidTr="00C26706">
        <w:trPr>
          <w:cantSplit/>
          <w:trHeight w:val="1134"/>
        </w:trPr>
        <w:tc>
          <w:tcPr>
            <w:tcW w:w="1995" w:type="dxa"/>
          </w:tcPr>
          <w:p w14:paraId="289B2245" w14:textId="61C0B519" w:rsidR="0018053C" w:rsidRPr="00270BE6" w:rsidRDefault="0018053C" w:rsidP="0018053C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Anti-malarial</w:t>
            </w:r>
          </w:p>
        </w:tc>
        <w:tc>
          <w:tcPr>
            <w:tcW w:w="0" w:type="auto"/>
          </w:tcPr>
          <w:p w14:paraId="627E7CD1" w14:textId="38F05966" w:rsidR="0018053C" w:rsidRPr="00270BE6" w:rsidRDefault="0018053C" w:rsidP="0018053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↓atovaquone</w:t>
            </w:r>
          </w:p>
        </w:tc>
        <w:tc>
          <w:tcPr>
            <w:tcW w:w="0" w:type="auto"/>
          </w:tcPr>
          <w:p w14:paraId="2C157DF0" w14:textId="733E35E9" w:rsidR="0018053C" w:rsidRPr="0018053C" w:rsidRDefault="0018053C" w:rsidP="0018053C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decrease the plasma concentrations of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atovaquone.</w:t>
            </w:r>
          </w:p>
          <w:p w14:paraId="29875045" w14:textId="4F8D2BF0" w:rsidR="0018053C" w:rsidRPr="00270BE6" w:rsidRDefault="0018053C" w:rsidP="0018053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471F2196" w14:textId="75DB8886" w:rsidR="0018053C" w:rsidRPr="0018053C" w:rsidRDefault="0018053C" w:rsidP="0018053C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18053C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18053C" w:rsidRPr="00270BE6" w14:paraId="16461DA2" w14:textId="77777777" w:rsidTr="00C26706">
        <w:trPr>
          <w:trHeight w:val="2544"/>
        </w:trPr>
        <w:tc>
          <w:tcPr>
            <w:tcW w:w="1995" w:type="dxa"/>
            <w:vMerge w:val="restart"/>
          </w:tcPr>
          <w:p w14:paraId="23431E57" w14:textId="00F7AB75" w:rsidR="0018053C" w:rsidRPr="00270BE6" w:rsidRDefault="0018053C" w:rsidP="0018053C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Anti-platelet</w:t>
            </w:r>
          </w:p>
        </w:tc>
        <w:tc>
          <w:tcPr>
            <w:tcW w:w="0" w:type="auto"/>
          </w:tcPr>
          <w:p w14:paraId="60EFBEA7" w14:textId="2484A08A" w:rsidR="0018053C" w:rsidRPr="00270BE6" w:rsidRDefault="0018053C" w:rsidP="0018053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lopidogrel</w:t>
            </w:r>
          </w:p>
        </w:tc>
        <w:tc>
          <w:tcPr>
            <w:tcW w:w="0" w:type="auto"/>
          </w:tcPr>
          <w:p w14:paraId="6871FEB5" w14:textId="59D804F0" w:rsidR="0018053C" w:rsidRPr="00270BE6" w:rsidRDefault="00F20EA5" w:rsidP="0018053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="0018053C"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8053C"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18053C"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8053C" w:rsidRPr="00270BE6">
              <w:rPr>
                <w:rFonts w:ascii="Times New Roman" w:hAnsi="Times New Roman" w:cs="Times New Roman"/>
                <w:sz w:val="24"/>
                <w:szCs w:val="24"/>
              </w:rPr>
              <w:t>reduce</w:t>
            </w:r>
            <w:r w:rsidR="0018053C"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053C" w:rsidRPr="00270BE6">
              <w:rPr>
                <w:rFonts w:ascii="Times New Roman" w:hAnsi="Times New Roman" w:cs="Times New Roman"/>
                <w:sz w:val="24"/>
                <w:szCs w:val="24"/>
              </w:rPr>
              <w:t>conversion</w:t>
            </w:r>
            <w:r w:rsidR="0018053C"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053C" w:rsidRPr="00270BE6">
              <w:rPr>
                <w:rFonts w:ascii="Times New Roman" w:hAnsi="Times New Roman" w:cs="Times New Roman"/>
                <w:sz w:val="24"/>
                <w:szCs w:val="24"/>
              </w:rPr>
              <w:t>to active drug. Avoid in patients at high risk of thrombosis and those within 6 weeks of stenting.</w:t>
            </w:r>
          </w:p>
        </w:tc>
        <w:tc>
          <w:tcPr>
            <w:tcW w:w="0" w:type="auto"/>
          </w:tcPr>
          <w:p w14:paraId="63231755" w14:textId="77777777" w:rsidR="0018053C" w:rsidRPr="0018053C" w:rsidRDefault="0018053C" w:rsidP="0018053C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</w:t>
            </w:r>
          </w:p>
          <w:p w14:paraId="14222036" w14:textId="5A08E20D" w:rsidR="0018053C" w:rsidRDefault="0018053C" w:rsidP="0018053C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53C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  <w:r w:rsidRPr="001805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r w:rsidRPr="0018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if</w:t>
            </w:r>
            <w:r w:rsidRPr="001805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18053C">
              <w:rPr>
                <w:rFonts w:ascii="Times New Roman" w:hAnsi="Times New Roman" w:cs="Times New Roman"/>
                <w:bCs/>
                <w:sz w:val="24"/>
                <w:szCs w:val="24"/>
              </w:rPr>
              <w:t>within</w:t>
            </w:r>
            <w:r w:rsidRPr="001805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1805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805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18053C">
              <w:rPr>
                <w:rFonts w:ascii="Times New Roman" w:hAnsi="Times New Roman" w:cs="Times New Roman"/>
                <w:bCs/>
                <w:sz w:val="24"/>
                <w:szCs w:val="24"/>
              </w:rPr>
              <w:t>weeks of</w:t>
            </w:r>
            <w:r w:rsidRPr="0018053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 </w:t>
            </w:r>
            <w:r w:rsidRPr="0018053C">
              <w:rPr>
                <w:rFonts w:ascii="Times New Roman" w:hAnsi="Times New Roman" w:cs="Times New Roman"/>
                <w:bCs/>
                <w:sz w:val="24"/>
                <w:szCs w:val="24"/>
              </w:rPr>
              <w:t>coronary</w:t>
            </w:r>
            <w:r w:rsidRPr="0018053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 </w:t>
            </w:r>
            <w:r w:rsidRPr="0018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 or at high risk of thrombosis </w:t>
            </w:r>
          </w:p>
          <w:p w14:paraId="21D4E4B1" w14:textId="7F561737" w:rsidR="0018053C" w:rsidRDefault="0018053C" w:rsidP="0018053C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845511F" w14:textId="45D19749" w:rsidR="0018053C" w:rsidRPr="0018053C" w:rsidRDefault="0018053C" w:rsidP="0018053C">
            <w:pPr>
              <w:pStyle w:val="TableParagraph"/>
              <w:ind w:left="11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Otherwise, potentially eligible. </w:t>
            </w:r>
          </w:p>
        </w:tc>
      </w:tr>
      <w:tr w:rsidR="0018053C" w:rsidRPr="00270BE6" w14:paraId="2B97039E" w14:textId="77777777" w:rsidTr="00C26706">
        <w:trPr>
          <w:trHeight w:val="475"/>
        </w:trPr>
        <w:tc>
          <w:tcPr>
            <w:tcW w:w="1995" w:type="dxa"/>
            <w:vMerge/>
          </w:tcPr>
          <w:p w14:paraId="5931623B" w14:textId="77777777" w:rsidR="0018053C" w:rsidRPr="00270BE6" w:rsidRDefault="0018053C" w:rsidP="0018053C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25CE1" w14:textId="6A646FC8" w:rsidR="0018053C" w:rsidRPr="00270BE6" w:rsidRDefault="0018053C" w:rsidP="0018053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↑ticagrelor</w:t>
            </w:r>
          </w:p>
        </w:tc>
        <w:tc>
          <w:tcPr>
            <w:tcW w:w="0" w:type="auto"/>
          </w:tcPr>
          <w:p w14:paraId="58CA1B37" w14:textId="14A592DB" w:rsidR="0018053C" w:rsidRPr="0018053C" w:rsidRDefault="0018053C" w:rsidP="0018053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substantially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 exposure to ticagrelor.</w:t>
            </w:r>
          </w:p>
          <w:p w14:paraId="48020FB6" w14:textId="5C82F85A" w:rsidR="0018053C" w:rsidRPr="00270BE6" w:rsidRDefault="0018053C" w:rsidP="0018053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12218925" w14:textId="277E79B3" w:rsidR="0018053C" w:rsidRPr="0018053C" w:rsidRDefault="0018053C" w:rsidP="0018053C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18053C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7CEC62AB" w14:textId="77777777" w:rsidTr="00C26706">
        <w:trPr>
          <w:trHeight w:val="475"/>
        </w:trPr>
        <w:tc>
          <w:tcPr>
            <w:tcW w:w="1995" w:type="dxa"/>
          </w:tcPr>
          <w:p w14:paraId="2292351F" w14:textId="0354C03E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Anti-HIV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protease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inhibitors</w:t>
            </w:r>
          </w:p>
        </w:tc>
        <w:tc>
          <w:tcPr>
            <w:tcW w:w="0" w:type="auto"/>
          </w:tcPr>
          <w:p w14:paraId="655FC4BE" w14:textId="36DB8145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↑amprenavir</w:t>
            </w:r>
          </w:p>
          <w:p w14:paraId="260B8C09" w14:textId="1DFB03DE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↑atazanavir</w:t>
            </w:r>
          </w:p>
          <w:p w14:paraId="24080C0A" w14:textId="41D02048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↑darunavir</w:t>
            </w:r>
          </w:p>
          <w:p w14:paraId="5E0C9923" w14:textId="63C29C25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↑fosamprenavir</w:t>
            </w:r>
          </w:p>
        </w:tc>
        <w:tc>
          <w:tcPr>
            <w:tcW w:w="0" w:type="auto"/>
          </w:tcPr>
          <w:p w14:paraId="245BBA5E" w14:textId="7374AD7E" w:rsidR="00D74388" w:rsidRPr="00270BE6" w:rsidRDefault="00D74388" w:rsidP="00D74388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concentrations of protease inhibitors,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consensus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dose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adjustment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needed.</w:t>
            </w:r>
          </w:p>
        </w:tc>
        <w:tc>
          <w:tcPr>
            <w:tcW w:w="0" w:type="auto"/>
          </w:tcPr>
          <w:p w14:paraId="6E097C24" w14:textId="4ABA6A6E" w:rsidR="00D74388" w:rsidRPr="0018053C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301B6AC4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58B62EE0" w14:textId="6C91CAC3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Anti-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HIV</w:t>
            </w:r>
          </w:p>
        </w:tc>
        <w:tc>
          <w:tcPr>
            <w:tcW w:w="0" w:type="auto"/>
          </w:tcPr>
          <w:p w14:paraId="301C7BA6" w14:textId="687352AE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↑efavirenz</w:t>
            </w:r>
          </w:p>
          <w:p w14:paraId="60313944" w14:textId="4FC05CDB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↑maraviroc</w:t>
            </w:r>
          </w:p>
        </w:tc>
        <w:tc>
          <w:tcPr>
            <w:tcW w:w="0" w:type="auto"/>
          </w:tcPr>
          <w:p w14:paraId="5B6EC323" w14:textId="21B71753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plasma concentrations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efavirenz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maraviroc.</w:t>
            </w:r>
          </w:p>
        </w:tc>
        <w:tc>
          <w:tcPr>
            <w:tcW w:w="0" w:type="auto"/>
          </w:tcPr>
          <w:p w14:paraId="434102F6" w14:textId="73272F52" w:rsidR="00D74388" w:rsidRPr="0018053C" w:rsidRDefault="00D74388" w:rsidP="00D74388">
            <w:pPr>
              <w:pStyle w:val="TableParagraph"/>
              <w:ind w:left="110" w:right="25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advise monitor for potential 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effects.</w:t>
            </w:r>
          </w:p>
        </w:tc>
      </w:tr>
      <w:tr w:rsidR="00D74388" w:rsidRPr="00270BE6" w14:paraId="3D447460" w14:textId="77777777" w:rsidTr="00C26706">
        <w:trPr>
          <w:trHeight w:val="475"/>
        </w:trPr>
        <w:tc>
          <w:tcPr>
            <w:tcW w:w="1995" w:type="dxa"/>
            <w:vMerge/>
          </w:tcPr>
          <w:p w14:paraId="3619B2A4" w14:textId="77777777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16CE1064" w14:textId="2B37C5F6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↓raltegravir</w:t>
            </w:r>
          </w:p>
          <w:p w14:paraId="12E70417" w14:textId="7A579BAD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↓zidovudine</w:t>
            </w:r>
          </w:p>
        </w:tc>
        <w:tc>
          <w:tcPr>
            <w:tcW w:w="0" w:type="auto"/>
          </w:tcPr>
          <w:p w14:paraId="0DFC2367" w14:textId="77777777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decreased</w:t>
            </w:r>
          </w:p>
          <w:p w14:paraId="439496E9" w14:textId="1CE6DB18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 concentrations of raltegravir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zidovudine.</w:t>
            </w:r>
          </w:p>
        </w:tc>
        <w:tc>
          <w:tcPr>
            <w:tcW w:w="0" w:type="auto"/>
          </w:tcPr>
          <w:p w14:paraId="366E3718" w14:textId="3A274125" w:rsidR="00D74388" w:rsidRPr="0018053C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dose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adjustments required.</w:t>
            </w:r>
          </w:p>
        </w:tc>
      </w:tr>
      <w:tr w:rsidR="00D74388" w:rsidRPr="00270BE6" w14:paraId="0018A023" w14:textId="77777777" w:rsidTr="00C26706">
        <w:trPr>
          <w:trHeight w:val="475"/>
        </w:trPr>
        <w:tc>
          <w:tcPr>
            <w:tcW w:w="1995" w:type="dxa"/>
          </w:tcPr>
          <w:p w14:paraId="522C1DF0" w14:textId="496E6851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Antiviral</w:t>
            </w:r>
          </w:p>
        </w:tc>
        <w:tc>
          <w:tcPr>
            <w:tcW w:w="0" w:type="auto"/>
          </w:tcPr>
          <w:p w14:paraId="67F5A68B" w14:textId="77777777" w:rsidR="00D74388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Letermovir</w:t>
            </w:r>
          </w:p>
          <w:p w14:paraId="4EE17B05" w14:textId="77777777" w:rsidR="00D74388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55995" w14:textId="3C30F149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is expected to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reduce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oncentrations of </w:t>
            </w:r>
            <w:r w:rsidR="00F20E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AD6214" w14:textId="2C66097E" w:rsidR="00D74388" w:rsidRPr="00D74388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Letermovir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270B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enzyme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inducer</w:t>
            </w:r>
            <w:r w:rsidRPr="00270B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so may render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ineffective.</w:t>
            </w:r>
          </w:p>
          <w:p w14:paraId="73CA50FD" w14:textId="46988709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Contraindicated.</w:t>
            </w:r>
          </w:p>
        </w:tc>
        <w:tc>
          <w:tcPr>
            <w:tcW w:w="0" w:type="auto"/>
          </w:tcPr>
          <w:p w14:paraId="3391EC07" w14:textId="64814227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NOT </w:t>
            </w:r>
            <w:r w:rsidRPr="00D7438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405122AA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0FC9C993" w14:textId="4DD3C2DC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Antipsychotics</w:t>
            </w:r>
          </w:p>
        </w:tc>
        <w:tc>
          <w:tcPr>
            <w:tcW w:w="0" w:type="auto"/>
          </w:tcPr>
          <w:p w14:paraId="4FE752F4" w14:textId="7B8DEFF1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↑clozapine</w:t>
            </w:r>
          </w:p>
          <w:p w14:paraId="78663D18" w14:textId="127DB4CE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↑pimozide</w:t>
            </w:r>
          </w:p>
          <w:p w14:paraId="0542B57D" w14:textId="77777777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↑lurasidone</w:t>
            </w:r>
          </w:p>
          <w:p w14:paraId="4B46BFBA" w14:textId="6B3921F2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↑quetiapine</w:t>
            </w:r>
          </w:p>
        </w:tc>
        <w:tc>
          <w:tcPr>
            <w:tcW w:w="0" w:type="auto"/>
          </w:tcPr>
          <w:p w14:paraId="4849CD71" w14:textId="64ED4C35" w:rsidR="00D74388" w:rsidRPr="00D74388" w:rsidRDefault="00D74388" w:rsidP="00D74388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 result in serious and/or life- threatening reactions.</w:t>
            </w:r>
          </w:p>
          <w:p w14:paraId="74362CAA" w14:textId="525B3D52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5D5C7DC0" w14:textId="114C4164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7438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2600CEC6" w14:textId="77777777" w:rsidTr="00C26706">
        <w:trPr>
          <w:trHeight w:val="475"/>
        </w:trPr>
        <w:tc>
          <w:tcPr>
            <w:tcW w:w="1995" w:type="dxa"/>
            <w:vMerge/>
          </w:tcPr>
          <w:p w14:paraId="590A4B37" w14:textId="77777777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3575618F" w14:textId="5F72D90E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↑Haloperidol</w:t>
            </w:r>
          </w:p>
          <w:p w14:paraId="732C88AF" w14:textId="0F3AD7BB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↑Risperidone</w:t>
            </w:r>
          </w:p>
          <w:p w14:paraId="7AF468F3" w14:textId="0E848455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↑Thioridazine</w:t>
            </w:r>
          </w:p>
        </w:tc>
        <w:tc>
          <w:tcPr>
            <w:tcW w:w="0" w:type="auto"/>
          </w:tcPr>
          <w:p w14:paraId="0D6B28AB" w14:textId="0CD573F1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 is likely to increase 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haloperidol, risperidone and thioridazine.</w:t>
            </w:r>
          </w:p>
        </w:tc>
        <w:tc>
          <w:tcPr>
            <w:tcW w:w="0" w:type="auto"/>
          </w:tcPr>
          <w:p w14:paraId="6303DB4C" w14:textId="4A337D89" w:rsidR="00D74388" w:rsidRPr="0018053C" w:rsidRDefault="00D74388" w:rsidP="00D74388">
            <w:pPr>
              <w:pStyle w:val="TableParagraph"/>
              <w:ind w:left="110" w:right="14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ELIGIBLE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 with caution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advise to monitor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adverse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effects.</w:t>
            </w:r>
          </w:p>
        </w:tc>
      </w:tr>
      <w:tr w:rsidR="00D74388" w:rsidRPr="00270BE6" w14:paraId="2AC1B090" w14:textId="77777777" w:rsidTr="00C26706">
        <w:trPr>
          <w:trHeight w:val="475"/>
        </w:trPr>
        <w:tc>
          <w:tcPr>
            <w:tcW w:w="1995" w:type="dxa"/>
          </w:tcPr>
          <w:p w14:paraId="35D6CC36" w14:textId="75C173A0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Long-acting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beta-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adrenoceptor agonist</w:t>
            </w:r>
          </w:p>
        </w:tc>
        <w:tc>
          <w:tcPr>
            <w:tcW w:w="0" w:type="auto"/>
          </w:tcPr>
          <w:p w14:paraId="0C64FF4C" w14:textId="197DB69E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↑salmeterol</w:t>
            </w:r>
          </w:p>
        </w:tc>
        <w:tc>
          <w:tcPr>
            <w:tcW w:w="0" w:type="auto"/>
          </w:tcPr>
          <w:p w14:paraId="06D377AF" w14:textId="77777777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 is expected to increase the plasma concentrations of salmeterol,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risk of QT prolongation, palpitations,</w:t>
            </w:r>
          </w:p>
          <w:p w14:paraId="76CCE96B" w14:textId="0DE0C6AB" w:rsidR="00D74388" w:rsidRPr="00D74388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sinus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tachycardia.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Therefore,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concomitant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recommended.</w:t>
            </w:r>
          </w:p>
          <w:p w14:paraId="19A2CB9F" w14:textId="2E23A349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156A5168" w14:textId="0546D540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7438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7686586B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183B9AC7" w14:textId="6120FD84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channel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antagonist</w:t>
            </w:r>
          </w:p>
        </w:tc>
        <w:tc>
          <w:tcPr>
            <w:tcW w:w="0" w:type="auto"/>
          </w:tcPr>
          <w:p w14:paraId="41AD7705" w14:textId="5B9A37FE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↑amlodipine</w:t>
            </w:r>
          </w:p>
        </w:tc>
        <w:tc>
          <w:tcPr>
            <w:tcW w:w="0" w:type="auto"/>
          </w:tcPr>
          <w:p w14:paraId="36BBD388" w14:textId="30B7C71B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 the plasma concentrations of calcium channel antagonists.</w:t>
            </w:r>
          </w:p>
        </w:tc>
        <w:tc>
          <w:tcPr>
            <w:tcW w:w="0" w:type="auto"/>
          </w:tcPr>
          <w:p w14:paraId="38D14179" w14:textId="46D1BBD9" w:rsidR="00D74388" w:rsidRDefault="00D74388" w:rsidP="00D74388">
            <w:pPr>
              <w:pStyle w:val="TableParagraph"/>
              <w:ind w:left="110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POTENTIALLY </w:t>
            </w: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2.5 or 5 mg. </w:t>
            </w:r>
          </w:p>
          <w:p w14:paraId="24541A2D" w14:textId="77777777" w:rsidR="00D74388" w:rsidRDefault="00D74388" w:rsidP="00D74388">
            <w:pPr>
              <w:pStyle w:val="TableParagraph"/>
              <w:ind w:left="11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E4A4" w14:textId="423B038E" w:rsidR="00D74388" w:rsidRPr="00D74388" w:rsidRDefault="00D74388" w:rsidP="00D74388">
            <w:pPr>
              <w:pStyle w:val="TableParagraph"/>
              <w:ind w:left="110" w:right="11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NOT ELIGIBLE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if taking 10 mg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  <w:tr w:rsidR="00D74388" w:rsidRPr="00270BE6" w14:paraId="2057050B" w14:textId="77777777" w:rsidTr="00C26706">
        <w:trPr>
          <w:trHeight w:val="475"/>
        </w:trPr>
        <w:tc>
          <w:tcPr>
            <w:tcW w:w="1995" w:type="dxa"/>
            <w:vMerge/>
          </w:tcPr>
          <w:p w14:paraId="7D939871" w14:textId="77777777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6574CE" w14:textId="77777777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↑diltiazem,</w:t>
            </w:r>
          </w:p>
          <w:p w14:paraId="224C0FE1" w14:textId="5A3EA959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↑nifedipine</w:t>
            </w:r>
          </w:p>
        </w:tc>
        <w:tc>
          <w:tcPr>
            <w:tcW w:w="0" w:type="auto"/>
          </w:tcPr>
          <w:p w14:paraId="5B09F9A3" w14:textId="30F3A31C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Ritonavir may increase the plasma concentrations of calcium channel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antagonists.</w:t>
            </w:r>
          </w:p>
        </w:tc>
        <w:tc>
          <w:tcPr>
            <w:tcW w:w="0" w:type="auto"/>
          </w:tcPr>
          <w:p w14:paraId="28BAC652" w14:textId="0DC5329B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ELIGIBLE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 advise to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effects.</w:t>
            </w:r>
          </w:p>
        </w:tc>
      </w:tr>
      <w:tr w:rsidR="00D74388" w:rsidRPr="00270BE6" w14:paraId="7F2ACC5E" w14:textId="77777777" w:rsidTr="00C26706">
        <w:trPr>
          <w:trHeight w:val="475"/>
        </w:trPr>
        <w:tc>
          <w:tcPr>
            <w:tcW w:w="1995" w:type="dxa"/>
            <w:vMerge/>
          </w:tcPr>
          <w:p w14:paraId="61665446" w14:textId="77777777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BBE157" w14:textId="61331815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↑lercanidipine</w:t>
            </w:r>
          </w:p>
        </w:tc>
        <w:tc>
          <w:tcPr>
            <w:tcW w:w="0" w:type="auto"/>
          </w:tcPr>
          <w:p w14:paraId="44924641" w14:textId="11758AE8" w:rsidR="00D74388" w:rsidRPr="00D74388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270BE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substantially</w:t>
            </w:r>
            <w:r w:rsidRPr="00270BE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 exposure to lercanidipine.</w:t>
            </w:r>
          </w:p>
          <w:p w14:paraId="1BC08D44" w14:textId="3A9DFB57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44F82831" w14:textId="59C004A8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7438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642C1032" w14:textId="77777777" w:rsidTr="00C26706">
        <w:trPr>
          <w:trHeight w:val="475"/>
        </w:trPr>
        <w:tc>
          <w:tcPr>
            <w:tcW w:w="1995" w:type="dxa"/>
          </w:tcPr>
          <w:p w14:paraId="6F31B285" w14:textId="367F88E2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Endothelin receptor antagonists</w:t>
            </w:r>
          </w:p>
        </w:tc>
        <w:tc>
          <w:tcPr>
            <w:tcW w:w="0" w:type="auto"/>
          </w:tcPr>
          <w:p w14:paraId="55B31680" w14:textId="77777777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↑bosentan</w:t>
            </w:r>
          </w:p>
          <w:p w14:paraId="609A9B84" w14:textId="52730284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↑riociguat</w:t>
            </w:r>
          </w:p>
        </w:tc>
        <w:tc>
          <w:tcPr>
            <w:tcW w:w="0" w:type="auto"/>
          </w:tcPr>
          <w:p w14:paraId="73B4A9C1" w14:textId="37D0AFB0" w:rsidR="00D74388" w:rsidRPr="00D74388" w:rsidRDefault="00D74388" w:rsidP="00D74388">
            <w:pPr>
              <w:pStyle w:val="TableParagraph"/>
              <w:ind w:left="108" w:righ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increased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concentrations.</w:t>
            </w:r>
          </w:p>
          <w:p w14:paraId="264CF2E4" w14:textId="74E158F5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710EE9CB" w14:textId="041E94FC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7438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1A486FFF" w14:textId="77777777" w:rsidTr="00C26706">
        <w:trPr>
          <w:trHeight w:val="475"/>
        </w:trPr>
        <w:tc>
          <w:tcPr>
            <w:tcW w:w="1995" w:type="dxa"/>
          </w:tcPr>
          <w:p w14:paraId="0A3E9439" w14:textId="24464344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Ergot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Derivatives</w:t>
            </w:r>
          </w:p>
        </w:tc>
        <w:tc>
          <w:tcPr>
            <w:tcW w:w="0" w:type="auto"/>
          </w:tcPr>
          <w:p w14:paraId="368F58A0" w14:textId="5BF0B8B2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↑dihydroergotamine</w:t>
            </w:r>
          </w:p>
          <w:p w14:paraId="3447D28F" w14:textId="3CEA62A0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↑ergonovine</w:t>
            </w:r>
          </w:p>
          <w:p w14:paraId="42658906" w14:textId="06D6656D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↑ergotamine</w:t>
            </w:r>
          </w:p>
          <w:p w14:paraId="1DC91478" w14:textId="4C46732F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↑methylergonovine</w:t>
            </w:r>
          </w:p>
        </w:tc>
        <w:tc>
          <w:tcPr>
            <w:tcW w:w="0" w:type="auto"/>
          </w:tcPr>
          <w:p w14:paraId="1BAC3CD3" w14:textId="69FDBD25" w:rsidR="00D74388" w:rsidRPr="00D74388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ergot derivatives potentially leading to acute ergot toxicity, including vasospasm and ischaemia.</w:t>
            </w:r>
          </w:p>
          <w:p w14:paraId="4622F731" w14:textId="39A62C71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4671E419" w14:textId="3703B0F6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7438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30F05376" w14:textId="77777777" w:rsidTr="00C26706">
        <w:trPr>
          <w:trHeight w:val="475"/>
        </w:trPr>
        <w:tc>
          <w:tcPr>
            <w:tcW w:w="1995" w:type="dxa"/>
          </w:tcPr>
          <w:p w14:paraId="6EBB75BC" w14:textId="23A892E7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motility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agent</w:t>
            </w:r>
          </w:p>
        </w:tc>
        <w:tc>
          <w:tcPr>
            <w:tcW w:w="0" w:type="auto"/>
          </w:tcPr>
          <w:p w14:paraId="28A099B8" w14:textId="151870FA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↑cisapride</w:t>
            </w:r>
          </w:p>
        </w:tc>
        <w:tc>
          <w:tcPr>
            <w:tcW w:w="0" w:type="auto"/>
          </w:tcPr>
          <w:p w14:paraId="1A0000B0" w14:textId="464E1746" w:rsidR="00D74388" w:rsidRPr="00D74388" w:rsidRDefault="00D74388" w:rsidP="00D74388">
            <w:pPr>
              <w:pStyle w:val="TableParagraph"/>
              <w:ind w:left="108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 cisapride, thereby increasing the risk of serious arrhythmias from this agent.</w:t>
            </w:r>
          </w:p>
          <w:p w14:paraId="3435FB64" w14:textId="0D2726F9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15F9F31D" w14:textId="320ED96D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7438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0F188E0C" w14:textId="77777777" w:rsidTr="00C26706">
        <w:trPr>
          <w:trHeight w:val="475"/>
        </w:trPr>
        <w:tc>
          <w:tcPr>
            <w:tcW w:w="1995" w:type="dxa"/>
          </w:tcPr>
          <w:p w14:paraId="42B96471" w14:textId="7EB8028F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direct acting antivirals</w:t>
            </w:r>
          </w:p>
        </w:tc>
        <w:tc>
          <w:tcPr>
            <w:tcW w:w="0" w:type="auto"/>
          </w:tcPr>
          <w:p w14:paraId="74473197" w14:textId="77777777" w:rsidR="00D74388" w:rsidRPr="00C2670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26706"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  <w:t>↑elbasvir/grazoprevir,</w:t>
            </w:r>
          </w:p>
          <w:p w14:paraId="6A46619E" w14:textId="54FE50F7" w:rsidR="00D74388" w:rsidRPr="00C2670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C26706"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  <w:t>↑glecaprevir/pibrentas</w:t>
            </w:r>
            <w:r w:rsidRPr="00C26706">
              <w:rPr>
                <w:rFonts w:ascii="Times New Roman" w:hAnsi="Times New Roman" w:cs="Times New Roman"/>
                <w:spacing w:val="-4"/>
                <w:sz w:val="24"/>
                <w:szCs w:val="24"/>
                <w:lang w:val="en-CA"/>
              </w:rPr>
              <w:t>vir</w:t>
            </w:r>
          </w:p>
          <w:p w14:paraId="5D4F11CD" w14:textId="291BDCAA" w:rsidR="00D74388" w:rsidRPr="00C2670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</w:pPr>
            <w:r w:rsidRPr="00C26706">
              <w:rPr>
                <w:rFonts w:ascii="Times New Roman" w:hAnsi="Times New Roman" w:cs="Times New Roman"/>
                <w:spacing w:val="-2"/>
                <w:sz w:val="24"/>
                <w:szCs w:val="24"/>
                <w:lang w:val="en-CA"/>
              </w:rPr>
              <w:t>↑dasabuvir</w:t>
            </w:r>
          </w:p>
        </w:tc>
        <w:tc>
          <w:tcPr>
            <w:tcW w:w="0" w:type="auto"/>
          </w:tcPr>
          <w:p w14:paraId="24B08220" w14:textId="3CDFA24F" w:rsidR="00D74388" w:rsidRPr="00D74388" w:rsidRDefault="00D74388" w:rsidP="00D74388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Serum concentrations may be increased by ritonavir, leading to an</w:t>
            </w:r>
            <w:r w:rsidRPr="00270B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elevations associated with increased glecaprevir and grazoprevir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exposure.</w:t>
            </w:r>
          </w:p>
          <w:p w14:paraId="3D6ABBA4" w14:textId="227CDAE5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42AD5812" w14:textId="2AE651CB" w:rsidR="00D74388" w:rsidRPr="00D74388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D74388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D74388" w:rsidRPr="00270BE6" w14:paraId="73D49FE5" w14:textId="77777777" w:rsidTr="00C26706">
        <w:trPr>
          <w:trHeight w:val="475"/>
        </w:trPr>
        <w:tc>
          <w:tcPr>
            <w:tcW w:w="1995" w:type="dxa"/>
          </w:tcPr>
          <w:p w14:paraId="70C75340" w14:textId="60DCA0FA" w:rsidR="00D74388" w:rsidRPr="00270BE6" w:rsidRDefault="00D74388" w:rsidP="00D74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Herbal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products</w:t>
            </w:r>
          </w:p>
        </w:tc>
        <w:tc>
          <w:tcPr>
            <w:tcW w:w="0" w:type="auto"/>
          </w:tcPr>
          <w:p w14:paraId="0B18748F" w14:textId="0F7D2F35" w:rsidR="00D74388" w:rsidRDefault="00D74388" w:rsidP="00D74388">
            <w:pPr>
              <w:pStyle w:val="TableParagraph"/>
              <w:ind w:left="108" w:right="18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John’s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Wort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270BE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Hypericum perforatum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14:paraId="5088B375" w14:textId="77777777" w:rsidR="001D0145" w:rsidRPr="00270BE6" w:rsidRDefault="001D0145" w:rsidP="00D74388">
            <w:pPr>
              <w:pStyle w:val="TableParagraph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4E57" w14:textId="77777777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 reduce concentrations</w:t>
            </w:r>
          </w:p>
          <w:p w14:paraId="29D1B35D" w14:textId="13C4D1FC" w:rsidR="00D74388" w:rsidRPr="00270BE6" w:rsidRDefault="00D74388" w:rsidP="00D74388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20E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Paxlovid™</w:t>
            </w:r>
          </w:p>
        </w:tc>
        <w:tc>
          <w:tcPr>
            <w:tcW w:w="0" w:type="auto"/>
          </w:tcPr>
          <w:p w14:paraId="1EE806DC" w14:textId="3F323136" w:rsidR="00D74388" w:rsidRPr="001D0145" w:rsidRDefault="00D74388" w:rsidP="001D0145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Potentially decreased concentrations of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may lead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virologic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response and possible resistance.</w:t>
            </w:r>
          </w:p>
          <w:p w14:paraId="6CDACD06" w14:textId="465BF499" w:rsidR="00D74388" w:rsidRPr="00270BE6" w:rsidRDefault="00D74388" w:rsidP="00D74388">
            <w:pPr>
              <w:pStyle w:val="TableParagraph"/>
              <w:ind w:left="108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20F86202" w14:textId="50C360C8" w:rsidR="00D74388" w:rsidRPr="001D0145" w:rsidRDefault="00D74388" w:rsidP="00D74388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0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1D0145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6C1D56E2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43ADB830" w14:textId="77777777" w:rsidR="00C26706" w:rsidRPr="00270BE6" w:rsidRDefault="00C26706" w:rsidP="00C267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HMG-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CoA</w:t>
            </w:r>
          </w:p>
          <w:p w14:paraId="07600D32" w14:textId="7A7FD3D7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reductase inhibitors</w:t>
            </w:r>
          </w:p>
        </w:tc>
        <w:tc>
          <w:tcPr>
            <w:tcW w:w="0" w:type="auto"/>
          </w:tcPr>
          <w:p w14:paraId="14EEC71C" w14:textId="25B0FD1D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↑lovastatin</w:t>
            </w:r>
          </w:p>
          <w:p w14:paraId="0AE6ECE4" w14:textId="27593525" w:rsidR="00C26706" w:rsidRPr="00270BE6" w:rsidRDefault="00C26706" w:rsidP="00C26706">
            <w:pPr>
              <w:pStyle w:val="TableParagraph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↑simvastatin</w:t>
            </w:r>
          </w:p>
        </w:tc>
        <w:tc>
          <w:tcPr>
            <w:tcW w:w="0" w:type="auto"/>
          </w:tcPr>
          <w:p w14:paraId="24589A38" w14:textId="77777777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resulting in increased risk of myopathy, including rhabdomyolysis.</w:t>
            </w:r>
          </w:p>
          <w:p w14:paraId="581AA35E" w14:textId="76211EA6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10FA445D" w14:textId="6FA1AB01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076DD0D5" w14:textId="77777777" w:rsidTr="00C26706">
        <w:trPr>
          <w:trHeight w:val="475"/>
        </w:trPr>
        <w:tc>
          <w:tcPr>
            <w:tcW w:w="1995" w:type="dxa"/>
            <w:vMerge/>
          </w:tcPr>
          <w:p w14:paraId="6C71F3B3" w14:textId="77777777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2A4A5D" w14:textId="0266907C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↑atorvastatin</w:t>
            </w:r>
          </w:p>
          <w:p w14:paraId="79739524" w14:textId="11EB13E2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↑fluvastatin</w:t>
            </w:r>
          </w:p>
          <w:p w14:paraId="622D9198" w14:textId="33C18E2F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↑pravastatin</w:t>
            </w:r>
          </w:p>
          <w:p w14:paraId="6A9F1462" w14:textId="23787034" w:rsidR="00C26706" w:rsidRPr="00270BE6" w:rsidRDefault="00C26706" w:rsidP="00C26706">
            <w:pPr>
              <w:pStyle w:val="TableParagraph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↑rosuvastatin</w:t>
            </w:r>
          </w:p>
        </w:tc>
        <w:tc>
          <w:tcPr>
            <w:tcW w:w="0" w:type="auto"/>
          </w:tcPr>
          <w:p w14:paraId="73DDE544" w14:textId="2AFC58A3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increased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concentrations.</w:t>
            </w:r>
          </w:p>
        </w:tc>
        <w:tc>
          <w:tcPr>
            <w:tcW w:w="0" w:type="auto"/>
          </w:tcPr>
          <w:p w14:paraId="22B15099" w14:textId="2DE13D68" w:rsidR="00C26706" w:rsidRPr="001D0145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ELIGIBLE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 advise to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side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effects.</w:t>
            </w:r>
          </w:p>
        </w:tc>
      </w:tr>
      <w:tr w:rsidR="00C26706" w:rsidRPr="00270BE6" w14:paraId="11BE5A94" w14:textId="77777777" w:rsidTr="00C26706">
        <w:trPr>
          <w:trHeight w:val="926"/>
        </w:trPr>
        <w:tc>
          <w:tcPr>
            <w:tcW w:w="1995" w:type="dxa"/>
          </w:tcPr>
          <w:p w14:paraId="5C80B439" w14:textId="34FD909B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Microsomal triglyceride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transfer protein (MTTP)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inhibitor</w:t>
            </w:r>
          </w:p>
        </w:tc>
        <w:tc>
          <w:tcPr>
            <w:tcW w:w="0" w:type="auto"/>
          </w:tcPr>
          <w:p w14:paraId="508EC433" w14:textId="7EA14B45" w:rsidR="00C26706" w:rsidRPr="00270BE6" w:rsidRDefault="00C26706" w:rsidP="00C26706">
            <w:pPr>
              <w:pStyle w:val="TableParagraph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↑lomitapide</w:t>
            </w:r>
          </w:p>
        </w:tc>
        <w:tc>
          <w:tcPr>
            <w:tcW w:w="0" w:type="auto"/>
          </w:tcPr>
          <w:p w14:paraId="5C84E928" w14:textId="5E753E2D" w:rsidR="00C26706" w:rsidRPr="00C2670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lomitapide.</w:t>
            </w:r>
          </w:p>
          <w:p w14:paraId="1009BC09" w14:textId="71F19CC3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607F6123" w14:textId="5D17E0FF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29B9C301" w14:textId="77777777" w:rsidTr="00C26706">
        <w:trPr>
          <w:trHeight w:val="475"/>
        </w:trPr>
        <w:tc>
          <w:tcPr>
            <w:tcW w:w="1995" w:type="dxa"/>
          </w:tcPr>
          <w:p w14:paraId="350E45E7" w14:textId="781F6FB9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Migraine treatments</w:t>
            </w:r>
          </w:p>
        </w:tc>
        <w:tc>
          <w:tcPr>
            <w:tcW w:w="0" w:type="auto"/>
          </w:tcPr>
          <w:p w14:paraId="7F9C872E" w14:textId="3EA7ACB1" w:rsidR="00C26706" w:rsidRPr="00270BE6" w:rsidRDefault="00C26706" w:rsidP="00C26706">
            <w:pPr>
              <w:pStyle w:val="TableParagraph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letriptan</w:t>
            </w:r>
          </w:p>
        </w:tc>
        <w:tc>
          <w:tcPr>
            <w:tcW w:w="0" w:type="auto"/>
          </w:tcPr>
          <w:p w14:paraId="0A3C9BF5" w14:textId="003B1DA7" w:rsidR="00C26706" w:rsidRPr="00C2670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3A4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inhibitors.</w:t>
            </w:r>
          </w:p>
          <w:p w14:paraId="32FAEEDE" w14:textId="5237CE9C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5FAA7790" w14:textId="41FE10E3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77A4D9E1" w14:textId="77777777" w:rsidTr="00C26706">
        <w:trPr>
          <w:trHeight w:val="475"/>
        </w:trPr>
        <w:tc>
          <w:tcPr>
            <w:tcW w:w="1995" w:type="dxa"/>
          </w:tcPr>
          <w:p w14:paraId="07597FF9" w14:textId="4ADAA29D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Hormonal contraceptive</w:t>
            </w:r>
          </w:p>
        </w:tc>
        <w:tc>
          <w:tcPr>
            <w:tcW w:w="0" w:type="auto"/>
          </w:tcPr>
          <w:p w14:paraId="0F8F1C72" w14:textId="409D4C2F" w:rsidR="00C26706" w:rsidRPr="00270BE6" w:rsidRDefault="00C26706" w:rsidP="00C26706">
            <w:pPr>
              <w:pStyle w:val="TableParagraph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↓ethinyl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estradiol</w:t>
            </w:r>
          </w:p>
        </w:tc>
        <w:tc>
          <w:tcPr>
            <w:tcW w:w="0" w:type="auto"/>
          </w:tcPr>
          <w:p w14:paraId="0043029B" w14:textId="507EAE2D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 may reduce ethinyl estradiol concentrations and change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uterine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bleeding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profile and reduce the effectiveness of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estradiol-containing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contraceptives.</w:t>
            </w:r>
          </w:p>
        </w:tc>
        <w:tc>
          <w:tcPr>
            <w:tcW w:w="0" w:type="auto"/>
          </w:tcPr>
          <w:p w14:paraId="25C7A8D6" w14:textId="1DF8168F" w:rsidR="00C26706" w:rsidRPr="001D0145" w:rsidRDefault="00C26706" w:rsidP="00C26706">
            <w:pPr>
              <w:pStyle w:val="TableParagraph"/>
              <w:ind w:left="110" w:right="20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Potentially </w:t>
            </w: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ELIGIBLE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if willing to use an additional barrier method during treatment with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until one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menstrual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cycle after stopping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706" w:rsidRPr="00270BE6" w14:paraId="6E5B849B" w14:textId="77777777" w:rsidTr="00C26706">
        <w:trPr>
          <w:trHeight w:val="475"/>
        </w:trPr>
        <w:tc>
          <w:tcPr>
            <w:tcW w:w="1995" w:type="dxa"/>
          </w:tcPr>
          <w:p w14:paraId="47C85CD5" w14:textId="1B441712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Immunosuppressa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nts</w:t>
            </w:r>
          </w:p>
        </w:tc>
        <w:tc>
          <w:tcPr>
            <w:tcW w:w="0" w:type="auto"/>
          </w:tcPr>
          <w:p w14:paraId="5EB135B6" w14:textId="1E35D480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↑cyclosporine</w:t>
            </w:r>
          </w:p>
          <w:p w14:paraId="4F667590" w14:textId="1225E681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↑tacrolimus</w:t>
            </w:r>
          </w:p>
          <w:p w14:paraId="28B8E51D" w14:textId="77777777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↑everolimus</w:t>
            </w:r>
          </w:p>
          <w:p w14:paraId="6C9E3257" w14:textId="583A4E2B" w:rsidR="00C26706" w:rsidRPr="00270BE6" w:rsidRDefault="00C26706" w:rsidP="00C26706">
            <w:pPr>
              <w:pStyle w:val="TableParagraph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↑sirolimus</w:t>
            </w:r>
          </w:p>
        </w:tc>
        <w:tc>
          <w:tcPr>
            <w:tcW w:w="0" w:type="auto"/>
          </w:tcPr>
          <w:p w14:paraId="53D36431" w14:textId="53089896" w:rsidR="00C26706" w:rsidRPr="00C2670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 is expected to increase the plasma concentrations of cyclosporine,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tacrolimus,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sirolimus or everolimus.</w:t>
            </w:r>
          </w:p>
          <w:p w14:paraId="0BFE2114" w14:textId="6FB78317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2F47BE47" w14:textId="6E2CFAA5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747A5148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2328D3D5" w14:textId="4E987E5B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Phosphodiesterase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(PDE5) Inhibitors</w:t>
            </w:r>
          </w:p>
        </w:tc>
        <w:tc>
          <w:tcPr>
            <w:tcW w:w="0" w:type="auto"/>
          </w:tcPr>
          <w:p w14:paraId="4B3450FC" w14:textId="77777777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270B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avanafil</w:t>
            </w:r>
          </w:p>
          <w:p w14:paraId="70534600" w14:textId="3113AAEA" w:rsidR="00C26706" w:rsidRPr="00270BE6" w:rsidRDefault="00C26706" w:rsidP="00C26706">
            <w:pPr>
              <w:pStyle w:val="TableParagraph"/>
              <w:ind w:left="108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270B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vardenafil</w:t>
            </w:r>
          </w:p>
        </w:tc>
        <w:tc>
          <w:tcPr>
            <w:tcW w:w="0" w:type="auto"/>
          </w:tcPr>
          <w:p w14:paraId="7A132036" w14:textId="128EC6C2" w:rsidR="00C26706" w:rsidRPr="00C2670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 avanafil and vardenafil.</w:t>
            </w:r>
          </w:p>
          <w:p w14:paraId="45B173F9" w14:textId="4AC79FD8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43BAE89B" w14:textId="674BEE6B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1C525B6C" w14:textId="77777777" w:rsidTr="00C26706">
        <w:trPr>
          <w:trHeight w:val="475"/>
        </w:trPr>
        <w:tc>
          <w:tcPr>
            <w:tcW w:w="1995" w:type="dxa"/>
            <w:vMerge/>
          </w:tcPr>
          <w:p w14:paraId="4CD4DEBE" w14:textId="77777777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1D71EB61" w14:textId="4A3B2FF7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↑sildenafil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(Revatio®) used for pulmonary arterial hypertension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(PAH)</w:t>
            </w:r>
          </w:p>
        </w:tc>
        <w:tc>
          <w:tcPr>
            <w:tcW w:w="0" w:type="auto"/>
          </w:tcPr>
          <w:p w14:paraId="61D1C866" w14:textId="0A6BC63D" w:rsidR="00C26706" w:rsidRPr="00C2670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sildenafil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concentrations can potentially result in visual abnormalities, hypotension, prolonged erection, and syncope.</w:t>
            </w:r>
          </w:p>
          <w:p w14:paraId="365F9F3D" w14:textId="4801D648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0D6CA714" w14:textId="09867136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2A8F55F6" w14:textId="77777777" w:rsidTr="00C26706">
        <w:trPr>
          <w:trHeight w:val="475"/>
        </w:trPr>
        <w:tc>
          <w:tcPr>
            <w:tcW w:w="1995" w:type="dxa"/>
            <w:vMerge/>
          </w:tcPr>
          <w:p w14:paraId="43362BCE" w14:textId="77777777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5BABF0DE" w14:textId="2176AAF0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↑sildenafil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erectile</w:t>
            </w:r>
          </w:p>
          <w:p w14:paraId="103B6205" w14:textId="6E446231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dysfunction</w:t>
            </w:r>
          </w:p>
        </w:tc>
        <w:tc>
          <w:tcPr>
            <w:tcW w:w="0" w:type="auto"/>
          </w:tcPr>
          <w:p w14:paraId="512C07AC" w14:textId="10C7B8E6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212F319F" w14:textId="590CF6BE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125256AC" w14:textId="77777777" w:rsidTr="00C26706">
        <w:trPr>
          <w:trHeight w:val="475"/>
        </w:trPr>
        <w:tc>
          <w:tcPr>
            <w:tcW w:w="1995" w:type="dxa"/>
            <w:vMerge/>
          </w:tcPr>
          <w:p w14:paraId="458FC053" w14:textId="77777777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14:paraId="36D215C2" w14:textId="5077E112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↑tadalafil</w:t>
            </w:r>
          </w:p>
        </w:tc>
        <w:tc>
          <w:tcPr>
            <w:tcW w:w="0" w:type="auto"/>
          </w:tcPr>
          <w:p w14:paraId="34997E1B" w14:textId="6162B0C9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7F87A859" w14:textId="22250017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7F676647" w14:textId="77777777" w:rsidTr="00C26706">
        <w:trPr>
          <w:trHeight w:val="475"/>
        </w:trPr>
        <w:tc>
          <w:tcPr>
            <w:tcW w:w="1995" w:type="dxa"/>
          </w:tcPr>
          <w:p w14:paraId="6B88F6D0" w14:textId="308E4D56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Renin</w:t>
            </w:r>
            <w:r w:rsidRPr="00270B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inhibitor</w:t>
            </w:r>
          </w:p>
        </w:tc>
        <w:tc>
          <w:tcPr>
            <w:tcW w:w="0" w:type="auto"/>
          </w:tcPr>
          <w:p w14:paraId="00718B6B" w14:textId="317AF10A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liskiren</w:t>
            </w:r>
          </w:p>
        </w:tc>
        <w:tc>
          <w:tcPr>
            <w:tcW w:w="0" w:type="auto"/>
          </w:tcPr>
          <w:p w14:paraId="1652E9FA" w14:textId="42243292" w:rsidR="00C2670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270BE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 w:rsidRPr="00270BE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70BE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70BE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3A4</w:t>
            </w:r>
            <w:r w:rsidRPr="00270BE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P-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Pr="00270B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inhibitor.</w:t>
            </w:r>
          </w:p>
          <w:p w14:paraId="1EFE331B" w14:textId="05E6D5F8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18FB653C" w14:textId="03AB3CC6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67A2B0CB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78FF5B47" w14:textId="1D7BAE27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Sedative/hypnotics</w:t>
            </w:r>
          </w:p>
        </w:tc>
        <w:tc>
          <w:tcPr>
            <w:tcW w:w="0" w:type="auto"/>
          </w:tcPr>
          <w:p w14:paraId="2CD4D9EC" w14:textId="4BAFD436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↑clonazepam</w:t>
            </w:r>
          </w:p>
          <w:p w14:paraId="7CB8FEB5" w14:textId="336D0066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↑diazepam</w:t>
            </w:r>
          </w:p>
          <w:p w14:paraId="60106CFF" w14:textId="77B5084B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↑estazolam</w:t>
            </w:r>
          </w:p>
          <w:p w14:paraId="71326D97" w14:textId="770C0AC5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↑flurazepam</w:t>
            </w:r>
          </w:p>
          <w:p w14:paraId="1E176151" w14:textId="77777777" w:rsidR="00C2670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↑oral and parenteral midazolam</w:t>
            </w:r>
          </w:p>
          <w:p w14:paraId="775DBCCF" w14:textId="409E906C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↑triazolam</w:t>
            </w:r>
          </w:p>
        </w:tc>
        <w:tc>
          <w:tcPr>
            <w:tcW w:w="0" w:type="auto"/>
          </w:tcPr>
          <w:p w14:paraId="4A38839B" w14:textId="01FD315A" w:rsidR="00C26706" w:rsidRPr="00C2670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Increased concentrations of can increase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sedation and respiratory depression.</w:t>
            </w:r>
          </w:p>
          <w:p w14:paraId="62214184" w14:textId="751DAD64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Contraindicated.</w:t>
            </w:r>
          </w:p>
        </w:tc>
        <w:tc>
          <w:tcPr>
            <w:tcW w:w="0" w:type="auto"/>
          </w:tcPr>
          <w:p w14:paraId="30DB4995" w14:textId="0E91DE9A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6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 </w:t>
            </w:r>
            <w:r w:rsidRPr="00C26706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185D0679" w14:textId="77777777" w:rsidTr="00C26706">
        <w:trPr>
          <w:trHeight w:val="475"/>
        </w:trPr>
        <w:tc>
          <w:tcPr>
            <w:tcW w:w="1995" w:type="dxa"/>
            <w:vMerge/>
          </w:tcPr>
          <w:p w14:paraId="6E8871C2" w14:textId="77777777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5646F" w14:textId="77777777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↑alprazolam</w:t>
            </w:r>
          </w:p>
          <w:p w14:paraId="03810EE6" w14:textId="08BAA96E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↑buspirone</w:t>
            </w:r>
          </w:p>
        </w:tc>
        <w:tc>
          <w:tcPr>
            <w:tcW w:w="0" w:type="auto"/>
          </w:tcPr>
          <w:p w14:paraId="092544EE" w14:textId="7C028FCA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Potentially increased concentrations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alprazolam</w:t>
            </w:r>
            <w:r w:rsidRPr="00270B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buspirone.</w:t>
            </w:r>
          </w:p>
        </w:tc>
        <w:tc>
          <w:tcPr>
            <w:tcW w:w="0" w:type="auto"/>
          </w:tcPr>
          <w:p w14:paraId="09532662" w14:textId="77777777" w:rsidR="00C26706" w:rsidRPr="00270BE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but</w:t>
            </w:r>
          </w:p>
          <w:p w14:paraId="75D21ADA" w14:textId="55F42397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advise to monitor for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drowsiness.</w:t>
            </w:r>
          </w:p>
        </w:tc>
      </w:tr>
      <w:tr w:rsidR="00C26706" w:rsidRPr="00270BE6" w14:paraId="599D2D9B" w14:textId="77777777" w:rsidTr="00C26706">
        <w:trPr>
          <w:trHeight w:val="475"/>
        </w:trPr>
        <w:tc>
          <w:tcPr>
            <w:tcW w:w="1995" w:type="dxa"/>
          </w:tcPr>
          <w:p w14:paraId="748FBF2B" w14:textId="12063538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Sleeping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agent</w:t>
            </w:r>
          </w:p>
        </w:tc>
        <w:tc>
          <w:tcPr>
            <w:tcW w:w="0" w:type="auto"/>
          </w:tcPr>
          <w:p w14:paraId="49A5CE28" w14:textId="13346543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↑zolpidem</w:t>
            </w:r>
          </w:p>
        </w:tc>
        <w:tc>
          <w:tcPr>
            <w:tcW w:w="0" w:type="auto"/>
          </w:tcPr>
          <w:p w14:paraId="5C1D6C7E" w14:textId="20B4B887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Zolpidem &amp; ritonavir may be co-administered with careful</w:t>
            </w:r>
          </w:p>
          <w:p w14:paraId="78E29FFB" w14:textId="6FD7FD9B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excessive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sedative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effects.</w:t>
            </w:r>
          </w:p>
        </w:tc>
        <w:tc>
          <w:tcPr>
            <w:tcW w:w="0" w:type="auto"/>
          </w:tcPr>
          <w:p w14:paraId="4C29095C" w14:textId="77777777" w:rsidR="00C26706" w:rsidRPr="00270BE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z w:val="24"/>
                <w:szCs w:val="24"/>
              </w:rPr>
              <w:t>ELIGIBLE</w:t>
            </w:r>
            <w:r w:rsidRPr="00270BE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but</w:t>
            </w:r>
          </w:p>
          <w:p w14:paraId="29205D04" w14:textId="5D58F78B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advise to monitor for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drowsiness.</w:t>
            </w:r>
          </w:p>
        </w:tc>
      </w:tr>
      <w:tr w:rsidR="00C26706" w:rsidRPr="00270BE6" w14:paraId="4A79B337" w14:textId="77777777" w:rsidTr="00C26706">
        <w:trPr>
          <w:trHeight w:val="475"/>
        </w:trPr>
        <w:tc>
          <w:tcPr>
            <w:tcW w:w="1995" w:type="dxa"/>
          </w:tcPr>
          <w:p w14:paraId="676BFF86" w14:textId="391D89A1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Smoke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cessation</w:t>
            </w:r>
          </w:p>
        </w:tc>
        <w:tc>
          <w:tcPr>
            <w:tcW w:w="0" w:type="auto"/>
          </w:tcPr>
          <w:p w14:paraId="3536B7F5" w14:textId="3D35C22D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↓bupropion</w:t>
            </w:r>
          </w:p>
        </w:tc>
        <w:tc>
          <w:tcPr>
            <w:tcW w:w="0" w:type="auto"/>
          </w:tcPr>
          <w:p w14:paraId="0F3C0AA6" w14:textId="25AC1984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Concurrent administration of bupropion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70B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repeated</w:t>
            </w:r>
            <w:r w:rsidRPr="00270B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doses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 ritonavir is expected to decrease bupropion levels. Effects may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270B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  <w:r w:rsidRPr="00270B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r w:rsidRPr="00270B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F20E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D713137" w14:textId="25437FF3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0CA5F935" w14:textId="77777777" w:rsidTr="00C26706">
        <w:trPr>
          <w:trHeight w:val="475"/>
        </w:trPr>
        <w:tc>
          <w:tcPr>
            <w:tcW w:w="1995" w:type="dxa"/>
            <w:vMerge w:val="restart"/>
          </w:tcPr>
          <w:p w14:paraId="0526C912" w14:textId="2990464D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Steroids</w:t>
            </w:r>
          </w:p>
        </w:tc>
        <w:tc>
          <w:tcPr>
            <w:tcW w:w="0" w:type="auto"/>
          </w:tcPr>
          <w:p w14:paraId="3BFC7940" w14:textId="1EE5B438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Inhaled,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injectable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or intranasal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fluticasone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propionate, budesonide, triamcinolone</w:t>
            </w:r>
          </w:p>
        </w:tc>
        <w:tc>
          <w:tcPr>
            <w:tcW w:w="0" w:type="auto"/>
          </w:tcPr>
          <w:p w14:paraId="5FC4718D" w14:textId="14921D2D" w:rsidR="00C26706" w:rsidRPr="00270BE6" w:rsidRDefault="00C26706" w:rsidP="00C26706">
            <w:pPr>
              <w:pStyle w:val="TableParagraph"/>
              <w:ind w:left="108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Systemic corticosteroid effects have been reported in patients receiving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ritonavir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and inhaled or intranasal fluticasone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propionate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70B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20E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Paxlovid™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considered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low.</w:t>
            </w:r>
          </w:p>
        </w:tc>
        <w:tc>
          <w:tcPr>
            <w:tcW w:w="0" w:type="auto"/>
          </w:tcPr>
          <w:p w14:paraId="0E451E3E" w14:textId="3938BA80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5D0577FA" w14:textId="77777777" w:rsidTr="00C26706">
        <w:trPr>
          <w:trHeight w:val="475"/>
        </w:trPr>
        <w:tc>
          <w:tcPr>
            <w:tcW w:w="1995" w:type="dxa"/>
            <w:vMerge/>
          </w:tcPr>
          <w:p w14:paraId="2ADFF26F" w14:textId="77777777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578A4E" w14:textId="4D29EDDB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↑dexamethasone</w:t>
            </w:r>
          </w:p>
          <w:p w14:paraId="6C645AD9" w14:textId="4961A8F4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↑prednisolone</w:t>
            </w:r>
          </w:p>
        </w:tc>
        <w:tc>
          <w:tcPr>
            <w:tcW w:w="0" w:type="auto"/>
          </w:tcPr>
          <w:p w14:paraId="60FE3576" w14:textId="7D49A0A4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Ritonavir is expected to increase concentrations of dexamethasone and prednisolone. However, given the short duration of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treatment,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270B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c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onsidered</w:t>
            </w:r>
            <w:r w:rsidRPr="00270B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70B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low.</w:t>
            </w:r>
          </w:p>
        </w:tc>
        <w:tc>
          <w:tcPr>
            <w:tcW w:w="0" w:type="auto"/>
          </w:tcPr>
          <w:p w14:paraId="1355C8CF" w14:textId="0ADE47C3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  <w:tr w:rsidR="00C26706" w:rsidRPr="00270BE6" w14:paraId="7594CDFB" w14:textId="77777777" w:rsidTr="00C26706">
        <w:trPr>
          <w:trHeight w:val="475"/>
        </w:trPr>
        <w:tc>
          <w:tcPr>
            <w:tcW w:w="1995" w:type="dxa"/>
          </w:tcPr>
          <w:p w14:paraId="33643050" w14:textId="0C73CD93" w:rsidR="00C26706" w:rsidRPr="00270BE6" w:rsidRDefault="00C26706" w:rsidP="00C26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Thyroid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hormone 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replacement therapy</w:t>
            </w:r>
          </w:p>
        </w:tc>
        <w:tc>
          <w:tcPr>
            <w:tcW w:w="0" w:type="auto"/>
          </w:tcPr>
          <w:p w14:paraId="259E3DFD" w14:textId="51A229B0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levothyroxine (no interaction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expected)</w:t>
            </w:r>
          </w:p>
        </w:tc>
        <w:tc>
          <w:tcPr>
            <w:tcW w:w="0" w:type="auto"/>
          </w:tcPr>
          <w:p w14:paraId="42BCCCFB" w14:textId="23390C82" w:rsidR="00C26706" w:rsidRPr="00270BE6" w:rsidRDefault="00C26706" w:rsidP="00C26706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Post-marketing</w:t>
            </w:r>
            <w:r w:rsidRPr="00270B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270B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been reported indicating a potential interaction between ritonavir containing products and levothyroxine. Given the short duration of </w:t>
            </w:r>
            <w:r w:rsidR="00F20EA5">
              <w:rPr>
                <w:rFonts w:ascii="Times New Roman" w:hAnsi="Times New Roman" w:cs="Times New Roman"/>
                <w:sz w:val="24"/>
                <w:szCs w:val="24"/>
              </w:rPr>
              <w:t>Paxlovid™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treatment,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70B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considered</w:t>
            </w:r>
            <w:r w:rsidRPr="00270B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70B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gramEnd"/>
            <w:r w:rsidRPr="0027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low.</w:t>
            </w:r>
          </w:p>
        </w:tc>
        <w:tc>
          <w:tcPr>
            <w:tcW w:w="0" w:type="auto"/>
          </w:tcPr>
          <w:p w14:paraId="60108A41" w14:textId="34C86B6B" w:rsidR="00C26706" w:rsidRPr="00C26706" w:rsidRDefault="00C26706" w:rsidP="00C26706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0BE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ELIGIBLE</w:t>
            </w:r>
          </w:p>
        </w:tc>
      </w:tr>
    </w:tbl>
    <w:p w14:paraId="6ECC2D61" w14:textId="4EA59198" w:rsidR="00D16E9E" w:rsidRDefault="00D16E9E" w:rsidP="00CF7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F460A" w14:textId="77777777" w:rsidR="00C26706" w:rsidRDefault="00C26706" w:rsidP="00CF7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C9A8E" w14:textId="6E022D1F" w:rsidR="00D16E9E" w:rsidRDefault="00D16E9E" w:rsidP="00CF7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01E9" w14:textId="1D782708" w:rsidR="00D16E9E" w:rsidRDefault="00D16E9E" w:rsidP="00CF7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E1A27" w14:textId="77777777" w:rsidR="00D16E9E" w:rsidRDefault="00D16E9E" w:rsidP="00CF7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FECBA" w14:textId="44597629" w:rsidR="00097405" w:rsidRDefault="00097405" w:rsidP="00CF7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6CD86" w14:textId="77777777" w:rsidR="00097405" w:rsidRPr="00097405" w:rsidRDefault="00097405" w:rsidP="00CF7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405" w:rsidRPr="0009740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3692" w14:textId="77777777" w:rsidR="00946063" w:rsidRDefault="00946063" w:rsidP="00B20F5E">
      <w:pPr>
        <w:spacing w:after="0" w:line="240" w:lineRule="auto"/>
      </w:pPr>
      <w:r>
        <w:separator/>
      </w:r>
    </w:p>
  </w:endnote>
  <w:endnote w:type="continuationSeparator" w:id="0">
    <w:p w14:paraId="4237780B" w14:textId="77777777" w:rsidR="00946063" w:rsidRDefault="00946063" w:rsidP="00B2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E85B" w14:textId="40144C7F" w:rsidR="00B20F5E" w:rsidRPr="00B20F5E" w:rsidRDefault="00B20F5E" w:rsidP="00B20F5E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B20F5E">
      <w:rPr>
        <w:rFonts w:ascii="Times New Roman" w:hAnsi="Times New Roman" w:cs="Times New Roman"/>
        <w:sz w:val="24"/>
        <w:szCs w:val="24"/>
        <w:lang w:val="en-US"/>
      </w:rPr>
      <w:t xml:space="preserve">Version 1.0; Date: </w:t>
    </w:r>
    <w:r w:rsidR="001E5F5B">
      <w:rPr>
        <w:rFonts w:ascii="Times New Roman" w:hAnsi="Times New Roman" w:cs="Times New Roman"/>
        <w:sz w:val="24"/>
        <w:szCs w:val="24"/>
        <w:lang w:val="en-US"/>
      </w:rPr>
      <w:t>October 13</w:t>
    </w:r>
    <w:r w:rsidRPr="00B20F5E">
      <w:rPr>
        <w:rFonts w:ascii="Times New Roman" w:hAnsi="Times New Roman" w:cs="Times New Roman"/>
        <w:sz w:val="24"/>
        <w:szCs w:val="24"/>
        <w:lang w:val="en-US"/>
      </w:rPr>
      <w:t xml:space="preserve">, </w:t>
    </w:r>
    <w:proofErr w:type="gramStart"/>
    <w:r w:rsidRPr="00B20F5E">
      <w:rPr>
        <w:rFonts w:ascii="Times New Roman" w:hAnsi="Times New Roman" w:cs="Times New Roman"/>
        <w:sz w:val="24"/>
        <w:szCs w:val="24"/>
        <w:lang w:val="en-US"/>
      </w:rPr>
      <w:t>2022</w:t>
    </w:r>
    <w:proofErr w:type="gramEnd"/>
    <w:r w:rsidRPr="00B20F5E">
      <w:rPr>
        <w:rFonts w:ascii="Times New Roman" w:hAnsi="Times New Roman" w:cs="Times New Roman"/>
        <w:sz w:val="24"/>
        <w:szCs w:val="24"/>
        <w:lang w:val="en-US"/>
      </w:rPr>
      <w:tab/>
    </w:r>
    <w:r w:rsidRPr="00B20F5E">
      <w:rPr>
        <w:rFonts w:ascii="Times New Roman" w:hAnsi="Times New Roman" w:cs="Times New Roman"/>
        <w:sz w:val="24"/>
        <w:szCs w:val="24"/>
        <w:lang w:val="en-US"/>
      </w:rPr>
      <w:tab/>
    </w:r>
    <w:r w:rsidRPr="00B20F5E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B20F5E">
      <w:rPr>
        <w:rFonts w:ascii="Times New Roman" w:hAnsi="Times New Roman" w:cs="Times New Roman"/>
        <w:sz w:val="24"/>
        <w:szCs w:val="24"/>
        <w:lang w:val="en-US"/>
      </w:rPr>
      <w:instrText xml:space="preserve"> PAGE  \* Arabic  \* MERGEFORMAT </w:instrText>
    </w:r>
    <w:r w:rsidRPr="00B20F5E"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Pr="00B20F5E">
      <w:rPr>
        <w:rFonts w:ascii="Times New Roman" w:hAnsi="Times New Roman" w:cs="Times New Roman"/>
        <w:sz w:val="24"/>
        <w:szCs w:val="24"/>
        <w:lang w:val="en-US"/>
      </w:rPr>
      <w:t>1</w:t>
    </w:r>
    <w:r w:rsidRPr="00B20F5E">
      <w:rPr>
        <w:rFonts w:ascii="Times New Roman" w:hAnsi="Times New Roman" w:cs="Times New Roman"/>
        <w:sz w:val="24"/>
        <w:szCs w:val="24"/>
        <w:lang w:val="en-US"/>
      </w:rPr>
      <w:fldChar w:fldCharType="end"/>
    </w:r>
  </w:p>
  <w:p w14:paraId="4117789B" w14:textId="77777777" w:rsidR="00B20F5E" w:rsidRDefault="00B2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1F66" w14:textId="77777777" w:rsidR="00946063" w:rsidRDefault="00946063" w:rsidP="00B20F5E">
      <w:pPr>
        <w:spacing w:after="0" w:line="240" w:lineRule="auto"/>
      </w:pPr>
      <w:r>
        <w:separator/>
      </w:r>
    </w:p>
  </w:footnote>
  <w:footnote w:type="continuationSeparator" w:id="0">
    <w:p w14:paraId="66BE3FE5" w14:textId="77777777" w:rsidR="00946063" w:rsidRDefault="00946063" w:rsidP="00B2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5C7A" w14:textId="0130FB62" w:rsidR="001E5F5B" w:rsidRPr="00DB326E" w:rsidRDefault="001E5F5B" w:rsidP="001E5F5B">
    <w:pPr>
      <w:jc w:val="right"/>
      <w:rPr>
        <w:rFonts w:ascii="Times New Roman" w:hAnsi="Times New Roman" w:cs="Times New Roman"/>
        <w:i/>
        <w:iCs/>
        <w:sz w:val="24"/>
        <w:szCs w:val="24"/>
      </w:rPr>
    </w:pPr>
    <w:r w:rsidRPr="00276EF5">
      <w:rPr>
        <w:rFonts w:ascii="Times New Roman" w:hAnsi="Times New Roman" w:cs="Times New Roman"/>
        <w:i/>
        <w:iCs/>
        <w:sz w:val="24"/>
        <w:szCs w:val="24"/>
      </w:rPr>
      <w:t>Paxlovid x 5 days</w:t>
    </w:r>
    <w:r>
      <w:rPr>
        <w:rFonts w:ascii="Times New Roman" w:hAnsi="Times New Roman" w:cs="Times New Roman"/>
        <w:i/>
        <w:iCs/>
        <w:sz w:val="24"/>
        <w:szCs w:val="24"/>
      </w:rPr>
      <w:t xml:space="preserve"> - Appendix 5.4 - Paxlovid Drug-Drug Interactions</w:t>
    </w:r>
  </w:p>
  <w:p w14:paraId="295564C9" w14:textId="77777777" w:rsidR="001E5F5B" w:rsidRDefault="001E5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5E"/>
    <w:rsid w:val="00015ADC"/>
    <w:rsid w:val="00097405"/>
    <w:rsid w:val="0018053C"/>
    <w:rsid w:val="001C0B6F"/>
    <w:rsid w:val="001D0145"/>
    <w:rsid w:val="001E5F5B"/>
    <w:rsid w:val="00210BE4"/>
    <w:rsid w:val="00302EFC"/>
    <w:rsid w:val="0056175D"/>
    <w:rsid w:val="00581878"/>
    <w:rsid w:val="00607A3E"/>
    <w:rsid w:val="007019D0"/>
    <w:rsid w:val="00752E81"/>
    <w:rsid w:val="007F7E12"/>
    <w:rsid w:val="00946063"/>
    <w:rsid w:val="00994148"/>
    <w:rsid w:val="009E2415"/>
    <w:rsid w:val="00A22090"/>
    <w:rsid w:val="00AF0185"/>
    <w:rsid w:val="00B20F5E"/>
    <w:rsid w:val="00C26706"/>
    <w:rsid w:val="00CF77C6"/>
    <w:rsid w:val="00D16E9E"/>
    <w:rsid w:val="00D74388"/>
    <w:rsid w:val="00D848AC"/>
    <w:rsid w:val="00D92B7D"/>
    <w:rsid w:val="00DE3AE3"/>
    <w:rsid w:val="00DF3CCA"/>
    <w:rsid w:val="00E71599"/>
    <w:rsid w:val="00EB2FB3"/>
    <w:rsid w:val="00F20EA5"/>
    <w:rsid w:val="00F4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2674"/>
  <w15:chartTrackingRefBased/>
  <w15:docId w15:val="{F0C194BF-63F3-4535-979F-0F49A5E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5E"/>
  </w:style>
  <w:style w:type="paragraph" w:styleId="Footer">
    <w:name w:val="footer"/>
    <w:basedOn w:val="Normal"/>
    <w:link w:val="FooterChar"/>
    <w:uiPriority w:val="99"/>
    <w:unhideWhenUsed/>
    <w:rsid w:val="00B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5E"/>
  </w:style>
  <w:style w:type="character" w:styleId="Hyperlink">
    <w:name w:val="Hyperlink"/>
    <w:basedOn w:val="DefaultParagraphFont"/>
    <w:uiPriority w:val="99"/>
    <w:unhideWhenUsed/>
    <w:rsid w:val="00B20F5E"/>
    <w:rPr>
      <w:color w:val="008B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F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0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F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20F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5E"/>
    <w:rPr>
      <w:b/>
      <w:bCs/>
    </w:rPr>
  </w:style>
  <w:style w:type="table" w:styleId="TableGrid">
    <w:name w:val="Table Grid"/>
    <w:basedOn w:val="TableNormal"/>
    <w:uiPriority w:val="39"/>
    <w:rsid w:val="00B2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74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5F5B"/>
    <w:rPr>
      <w:color w:val="7BA4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vid19-druginteraction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regulatory-approval-of-paxlovid/summary-of-product-characteristics-for-paxlov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FCM Colour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Gurnoor Brar</dc:creator>
  <cp:keywords/>
  <dc:description/>
  <cp:lastModifiedBy>Gurnoor Brar</cp:lastModifiedBy>
  <cp:revision>8</cp:revision>
  <dcterms:created xsi:type="dcterms:W3CDTF">2022-09-20T19:00:00Z</dcterms:created>
  <dcterms:modified xsi:type="dcterms:W3CDTF">2022-10-13T11:48:00Z</dcterms:modified>
</cp:coreProperties>
</file>