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7503D" w:rsidRDefault="00D95300">
      <w:pPr>
        <w:pStyle w:val="Heading1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</w:rPr>
        <w:t>General recruitment video script</w:t>
      </w:r>
    </w:p>
    <w:p w14:paraId="00000002" w14:textId="77777777" w:rsidR="0097503D" w:rsidRDefault="0097503D">
      <w:pPr>
        <w:rPr>
          <w:rFonts w:ascii="Calibri" w:eastAsia="Calibri" w:hAnsi="Calibri" w:cs="Calibri"/>
        </w:rPr>
      </w:pPr>
    </w:p>
    <w:p w14:paraId="00000003" w14:textId="77777777" w:rsidR="0097503D" w:rsidRDefault="00D9530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Title: What are effective medications for COVID? | CanTreatCOVID Research</w:t>
      </w:r>
    </w:p>
    <w:p w14:paraId="00000004" w14:textId="77777777" w:rsidR="0097503D" w:rsidRDefault="0097503D">
      <w:pPr>
        <w:rPr>
          <w:rFonts w:ascii="Calibri" w:eastAsia="Calibri" w:hAnsi="Calibri" w:cs="Calibri"/>
          <w:sz w:val="24"/>
          <w:szCs w:val="24"/>
        </w:rPr>
      </w:pPr>
    </w:p>
    <w:p w14:paraId="00000005" w14:textId="4F54C5CD" w:rsidR="0097503D" w:rsidRDefault="00D953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You tested positive for COVID, and you may be thinking: what can I do to feel better faster? To make my cough, fever and headache go away? To make my breathing easier? To make sure I don’t have long-term symptoms</w:t>
      </w:r>
      <w:r w:rsidR="00642311">
        <w:rPr>
          <w:rFonts w:ascii="Calibri" w:eastAsia="Calibri" w:hAnsi="Calibri" w:cs="Calibri"/>
          <w:sz w:val="24"/>
          <w:szCs w:val="24"/>
        </w:rPr>
        <w:t xml:space="preserve"> or long COVID</w:t>
      </w:r>
      <w:r>
        <w:rPr>
          <w:rFonts w:ascii="Calibri" w:eastAsia="Calibri" w:hAnsi="Calibri" w:cs="Calibri"/>
          <w:sz w:val="24"/>
          <w:szCs w:val="24"/>
        </w:rPr>
        <w:t>?</w:t>
      </w:r>
    </w:p>
    <w:p w14:paraId="00000006" w14:textId="77777777" w:rsidR="0097503D" w:rsidRDefault="0097503D">
      <w:pPr>
        <w:rPr>
          <w:rFonts w:ascii="Calibri" w:eastAsia="Calibri" w:hAnsi="Calibri" w:cs="Calibri"/>
          <w:sz w:val="24"/>
          <w:szCs w:val="24"/>
        </w:rPr>
      </w:pPr>
    </w:p>
    <w:p w14:paraId="00000007" w14:textId="77777777" w:rsidR="0097503D" w:rsidRDefault="00D953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 want to help answer your questions. And to do that, we need your help too.</w:t>
      </w:r>
    </w:p>
    <w:p w14:paraId="00000008" w14:textId="77777777" w:rsidR="0097503D" w:rsidRDefault="0097503D">
      <w:pPr>
        <w:rPr>
          <w:rFonts w:ascii="Calibri" w:eastAsia="Calibri" w:hAnsi="Calibri" w:cs="Calibri"/>
          <w:sz w:val="24"/>
          <w:szCs w:val="24"/>
        </w:rPr>
      </w:pPr>
    </w:p>
    <w:p w14:paraId="00000009" w14:textId="77777777" w:rsidR="0097503D" w:rsidRDefault="00D953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Participate in a research study called CanTreatCOVID.</w:t>
      </w:r>
    </w:p>
    <w:p w14:paraId="0000000A" w14:textId="77777777" w:rsidR="0097503D" w:rsidRDefault="0097503D">
      <w:pPr>
        <w:rPr>
          <w:rFonts w:ascii="Calibri" w:eastAsia="Calibri" w:hAnsi="Calibri" w:cs="Calibri"/>
          <w:sz w:val="24"/>
          <w:szCs w:val="24"/>
        </w:rPr>
      </w:pPr>
    </w:p>
    <w:p w14:paraId="0000000B" w14:textId="0E5A5406" w:rsidR="0097503D" w:rsidRDefault="00D953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With support from the Canadian Institutes of Health Research</w:t>
      </w:r>
      <w:r w:rsidR="00642311">
        <w:rPr>
          <w:rFonts w:ascii="Calibri" w:eastAsia="Calibri" w:hAnsi="Calibri" w:cs="Calibri"/>
          <w:sz w:val="24"/>
          <w:szCs w:val="24"/>
        </w:rPr>
        <w:t xml:space="preserve">, Health </w:t>
      </w:r>
      <w:proofErr w:type="gramStart"/>
      <w:r w:rsidR="00642311">
        <w:rPr>
          <w:rFonts w:ascii="Calibri" w:eastAsia="Calibri" w:hAnsi="Calibri" w:cs="Calibri"/>
          <w:sz w:val="24"/>
          <w:szCs w:val="24"/>
        </w:rPr>
        <w:t>Canada</w:t>
      </w:r>
      <w:proofErr w:type="gramEnd"/>
      <w:r w:rsidR="00642311">
        <w:rPr>
          <w:rFonts w:ascii="Calibri" w:eastAsia="Calibri" w:hAnsi="Calibri" w:cs="Calibri"/>
          <w:sz w:val="24"/>
          <w:szCs w:val="24"/>
        </w:rPr>
        <w:t xml:space="preserve"> and Public Health Agency of Canada</w:t>
      </w:r>
      <w:r>
        <w:rPr>
          <w:rFonts w:ascii="Calibri" w:eastAsia="Calibri" w:hAnsi="Calibri" w:cs="Calibri"/>
          <w:sz w:val="24"/>
          <w:szCs w:val="24"/>
        </w:rPr>
        <w:t>, we will evaluate available and emerging COVID</w:t>
      </w:r>
      <w:r w:rsidR="00642311">
        <w:rPr>
          <w:rFonts w:ascii="Calibri" w:eastAsia="Calibri" w:hAnsi="Calibri" w:cs="Calibri"/>
          <w:sz w:val="24"/>
          <w:szCs w:val="24"/>
        </w:rPr>
        <w:t>-19</w:t>
      </w:r>
      <w:r>
        <w:rPr>
          <w:rFonts w:ascii="Calibri" w:eastAsia="Calibri" w:hAnsi="Calibri" w:cs="Calibri"/>
          <w:sz w:val="24"/>
          <w:szCs w:val="24"/>
        </w:rPr>
        <w:t xml:space="preserve"> treatments.</w:t>
      </w:r>
    </w:p>
    <w:p w14:paraId="0000000C" w14:textId="77777777" w:rsidR="0097503D" w:rsidRDefault="0097503D">
      <w:pPr>
        <w:rPr>
          <w:rFonts w:ascii="Calibri" w:eastAsia="Calibri" w:hAnsi="Calibri" w:cs="Calibri"/>
          <w:sz w:val="24"/>
          <w:szCs w:val="24"/>
        </w:rPr>
      </w:pPr>
    </w:p>
    <w:p w14:paraId="0000000D" w14:textId="0E77B82E" w:rsidR="0097503D" w:rsidRDefault="00D95300" w:rsidP="0064231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We are looking for adults </w:t>
      </w:r>
      <w:r w:rsidR="00642311" w:rsidRPr="00642311">
        <w:rPr>
          <w:rFonts w:ascii="Calibri" w:eastAsia="Calibri" w:hAnsi="Calibri" w:cs="Calibri"/>
          <w:sz w:val="24"/>
          <w:szCs w:val="24"/>
        </w:rPr>
        <w:t>who tested positive for COVID</w:t>
      </w:r>
      <w:r w:rsidR="00642311">
        <w:rPr>
          <w:rFonts w:ascii="Calibri" w:eastAsia="Calibri" w:hAnsi="Calibri" w:cs="Calibri"/>
          <w:sz w:val="24"/>
          <w:szCs w:val="24"/>
        </w:rPr>
        <w:t>,</w:t>
      </w:r>
      <w:r w:rsidR="00642311" w:rsidRPr="00642311">
        <w:rPr>
          <w:rFonts w:ascii="Calibri" w:eastAsia="Calibri" w:hAnsi="Calibri" w:cs="Calibri"/>
          <w:sz w:val="24"/>
          <w:szCs w:val="24"/>
        </w:rPr>
        <w:t xml:space="preserve"> with symptoms starting within the last 5 days</w:t>
      </w:r>
      <w:r w:rsidR="00642311">
        <w:rPr>
          <w:rFonts w:ascii="Calibri" w:eastAsia="Calibri" w:hAnsi="Calibri" w:cs="Calibri"/>
          <w:sz w:val="24"/>
          <w:szCs w:val="24"/>
        </w:rPr>
        <w:t>,</w:t>
      </w:r>
      <w:r w:rsidR="00642311" w:rsidRPr="00642311">
        <w:rPr>
          <w:rFonts w:ascii="Calibri" w:eastAsia="Calibri" w:hAnsi="Calibri" w:cs="Calibri"/>
          <w:sz w:val="24"/>
          <w:szCs w:val="24"/>
        </w:rPr>
        <w:t xml:space="preserve"> and</w:t>
      </w:r>
      <w:r w:rsidR="00642311">
        <w:rPr>
          <w:rFonts w:ascii="Calibri" w:eastAsia="Calibri" w:hAnsi="Calibri" w:cs="Calibri"/>
          <w:sz w:val="24"/>
          <w:szCs w:val="24"/>
        </w:rPr>
        <w:t xml:space="preserve"> a</w:t>
      </w:r>
      <w:r w:rsidR="00642311" w:rsidRPr="00642311">
        <w:rPr>
          <w:rFonts w:ascii="Calibri" w:eastAsia="Calibri" w:hAnsi="Calibri" w:cs="Calibri"/>
          <w:sz w:val="24"/>
          <w:szCs w:val="24"/>
        </w:rPr>
        <w:t>ged 18-49 years with one or more chronic condition(s) OR aged 50+ years regardless of health status</w:t>
      </w:r>
      <w:r w:rsidR="00642311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The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study is open to vaccinated or unvaccinated participants living in </w:t>
      </w:r>
      <w:r>
        <w:rPr>
          <w:rFonts w:ascii="Calibri" w:eastAsia="Calibri" w:hAnsi="Calibri" w:cs="Calibri"/>
          <w:sz w:val="24"/>
          <w:szCs w:val="24"/>
          <w:highlight w:val="white"/>
        </w:rPr>
        <w:t>Ontario, Quebec, British Columbia, Alberta, Manitoba, or Newfoundland and Labrador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000000E" w14:textId="77777777" w:rsidR="0097503D" w:rsidRDefault="0097503D">
      <w:pPr>
        <w:rPr>
          <w:rFonts w:ascii="Calibri" w:eastAsia="Calibri" w:hAnsi="Calibri" w:cs="Calibri"/>
          <w:sz w:val="24"/>
          <w:szCs w:val="24"/>
        </w:rPr>
      </w:pPr>
    </w:p>
    <w:p w14:paraId="0000000F" w14:textId="77777777" w:rsidR="0097503D" w:rsidRDefault="00D953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 you decide to participate,</w:t>
      </w:r>
    </w:p>
    <w:p w14:paraId="00000010" w14:textId="77777777" w:rsidR="0097503D" w:rsidRDefault="0097503D">
      <w:pPr>
        <w:rPr>
          <w:rFonts w:ascii="Calibri" w:eastAsia="Calibri" w:hAnsi="Calibri" w:cs="Calibri"/>
          <w:sz w:val="24"/>
          <w:szCs w:val="24"/>
        </w:rPr>
      </w:pPr>
    </w:p>
    <w:p w14:paraId="00000011" w14:textId="10A1D01C" w:rsidR="0097503D" w:rsidRDefault="00D953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research assistant will contact you to ask about your age</w:t>
      </w:r>
      <w:r w:rsidR="001F1A29">
        <w:rPr>
          <w:rFonts w:ascii="Calibri" w:eastAsia="Calibri" w:hAnsi="Calibri" w:cs="Calibri"/>
          <w:sz w:val="24"/>
          <w:szCs w:val="24"/>
        </w:rPr>
        <w:t>, health conditions</w:t>
      </w:r>
      <w:r>
        <w:rPr>
          <w:rFonts w:ascii="Calibri" w:eastAsia="Calibri" w:hAnsi="Calibri" w:cs="Calibri"/>
          <w:sz w:val="24"/>
          <w:szCs w:val="24"/>
        </w:rPr>
        <w:t xml:space="preserve"> and COVID symptoms and review the consent form with you. We will also ask about the medications you are taking.</w:t>
      </w:r>
    </w:p>
    <w:p w14:paraId="00000012" w14:textId="77777777" w:rsidR="0097503D" w:rsidRDefault="0097503D">
      <w:pPr>
        <w:rPr>
          <w:rFonts w:ascii="Calibri" w:eastAsia="Calibri" w:hAnsi="Calibri" w:cs="Calibri"/>
          <w:sz w:val="24"/>
          <w:szCs w:val="24"/>
        </w:rPr>
      </w:pPr>
    </w:p>
    <w:p w14:paraId="00000013" w14:textId="77777777" w:rsidR="0097503D" w:rsidRDefault="00D953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Once you agree to join, our pharmacist will look at your medications and talk to our study doctor who will confirm your eligibility.</w:t>
      </w:r>
    </w:p>
    <w:p w14:paraId="00000014" w14:textId="77777777" w:rsidR="0097503D" w:rsidRDefault="0097503D">
      <w:pPr>
        <w:rPr>
          <w:rFonts w:ascii="Calibri" w:eastAsia="Calibri" w:hAnsi="Calibri" w:cs="Calibri"/>
          <w:sz w:val="24"/>
          <w:szCs w:val="24"/>
        </w:rPr>
      </w:pPr>
    </w:p>
    <w:p w14:paraId="00000015" w14:textId="77777777" w:rsidR="0097503D" w:rsidRDefault="00D953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You will then be randomly assigned to receive a COVID medication or follow COVID health advice from your province. If you are assigned to take medications, we will ship them to you at no cost.</w:t>
      </w:r>
    </w:p>
    <w:p w14:paraId="00000016" w14:textId="77777777" w:rsidR="0097503D" w:rsidRDefault="0097503D">
      <w:pPr>
        <w:rPr>
          <w:rFonts w:ascii="Calibri" w:eastAsia="Calibri" w:hAnsi="Calibri" w:cs="Calibri"/>
          <w:sz w:val="24"/>
          <w:szCs w:val="24"/>
        </w:rPr>
      </w:pPr>
    </w:p>
    <w:p w14:paraId="00000017" w14:textId="77777777" w:rsidR="0097503D" w:rsidRDefault="00D953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We will check in with you on your first day and call you again after 21, 28, and 90 days of participating in the study, and one more follow-up after 36 weeks. You will also complete a </w:t>
      </w:r>
      <w:r>
        <w:rPr>
          <w:rFonts w:ascii="Calibri" w:eastAsia="Calibri" w:hAnsi="Calibri" w:cs="Calibri"/>
          <w:sz w:val="24"/>
          <w:szCs w:val="24"/>
        </w:rPr>
        <w:lastRenderedPageBreak/>
        <w:t xml:space="preserve">daily diary within the first 14 days. As a thank-you for your time, we will provide $30 on each follow-up. </w:t>
      </w:r>
    </w:p>
    <w:p w14:paraId="00000018" w14:textId="77777777" w:rsidR="0097503D" w:rsidRDefault="0097503D">
      <w:pPr>
        <w:rPr>
          <w:rFonts w:ascii="Calibri" w:eastAsia="Calibri" w:hAnsi="Calibri" w:cs="Calibri"/>
          <w:sz w:val="24"/>
          <w:szCs w:val="24"/>
        </w:rPr>
      </w:pPr>
    </w:p>
    <w:p w14:paraId="00000019" w14:textId="77777777" w:rsidR="0097503D" w:rsidRDefault="00D953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Sign up to participate at CanTreatCOVID.org or call one triple eight, 888, 3308, that’s 1-888-888-3308.</w:t>
      </w:r>
    </w:p>
    <w:p w14:paraId="0000001A" w14:textId="77777777" w:rsidR="0097503D" w:rsidRDefault="0097503D">
      <w:pPr>
        <w:rPr>
          <w:rFonts w:ascii="Calibri" w:eastAsia="Calibri" w:hAnsi="Calibri" w:cs="Calibri"/>
          <w:sz w:val="24"/>
          <w:szCs w:val="24"/>
        </w:rPr>
      </w:pPr>
    </w:p>
    <w:p w14:paraId="0000001B" w14:textId="77777777" w:rsidR="0097503D" w:rsidRDefault="00D95300">
      <w:pPr>
        <w:pStyle w:val="Heading1"/>
        <w:rPr>
          <w:rFonts w:ascii="Calibri" w:eastAsia="Calibri" w:hAnsi="Calibri" w:cs="Calibri"/>
        </w:rPr>
      </w:pPr>
      <w:bookmarkStart w:id="1" w:name="_30j0zll" w:colFirst="0" w:colLast="0"/>
      <w:bookmarkEnd w:id="1"/>
      <w:r>
        <w:rPr>
          <w:rFonts w:ascii="Calibri" w:eastAsia="Calibri" w:hAnsi="Calibri" w:cs="Calibri"/>
        </w:rPr>
        <w:t>Recruitment messages from Co-Principal Investigators (Co-PI) and/or patient partners/community leaders</w:t>
      </w:r>
    </w:p>
    <w:p w14:paraId="0000001C" w14:textId="77777777" w:rsidR="0097503D" w:rsidRDefault="00D953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Each will record a video providing information about the study. The script will include:</w:t>
      </w:r>
    </w:p>
    <w:p w14:paraId="0000001D" w14:textId="77777777" w:rsidR="0097503D" w:rsidRDefault="00D9530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Introduction (name, affiliation/s, role in the study)</w:t>
      </w:r>
    </w:p>
    <w:p w14:paraId="0000001E" w14:textId="77777777" w:rsidR="0097503D" w:rsidRDefault="00D95300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are the goals of the study and why it matters (will include information about why the study is important for the people in their province/community)</w:t>
      </w:r>
    </w:p>
    <w:p w14:paraId="0000001F" w14:textId="00A37292" w:rsidR="0097503D" w:rsidRDefault="00D95300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are the anticipated outcomes (will include information about why the study is important for the people in their province/community</w:t>
      </w:r>
      <w:proofErr w:type="gramStart"/>
      <w:r>
        <w:rPr>
          <w:rFonts w:ascii="Calibri" w:eastAsia="Calibri" w:hAnsi="Calibri" w:cs="Calibri"/>
          <w:sz w:val="24"/>
          <w:szCs w:val="24"/>
        </w:rPr>
        <w:t>)</w:t>
      </w:r>
      <w:proofErr w:type="gramEnd"/>
    </w:p>
    <w:p w14:paraId="00000020" w14:textId="77777777" w:rsidR="0097503D" w:rsidRDefault="00D95300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Who can participate: “Adults aged 18-49 years with one or more chronic condition(s) </w:t>
      </w:r>
      <w:r>
        <w:rPr>
          <w:rFonts w:ascii="Calibri" w:eastAsia="Calibri" w:hAnsi="Calibri" w:cs="Calibri"/>
          <w:b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 xml:space="preserve"> adults aged 50+ years who tested positive for COVID within the last five days and living in [</w:t>
      </w:r>
      <w:r>
        <w:rPr>
          <w:rFonts w:ascii="Calibri" w:eastAsia="Calibri" w:hAnsi="Calibri" w:cs="Calibri"/>
          <w:sz w:val="24"/>
          <w:szCs w:val="24"/>
          <w:highlight w:val="white"/>
        </w:rPr>
        <w:t>Ontario, Quebec, British Columbia, Alberta, Manitoba, or Newfoundland and Labrador].</w:t>
      </w:r>
    </w:p>
    <w:p w14:paraId="00000021" w14:textId="77777777" w:rsidR="0097503D" w:rsidRDefault="00D95300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Call to action: “visit CanTreatCOVID.org or call 1-888-888-3308”</w:t>
      </w:r>
    </w:p>
    <w:p w14:paraId="00000022" w14:textId="77777777" w:rsidR="0097503D" w:rsidRDefault="0097503D">
      <w:pPr>
        <w:rPr>
          <w:rFonts w:ascii="Calibri" w:eastAsia="Calibri" w:hAnsi="Calibri" w:cs="Calibri"/>
        </w:rPr>
      </w:pPr>
    </w:p>
    <w:p w14:paraId="00000023" w14:textId="77777777" w:rsidR="0097503D" w:rsidRDefault="0097503D">
      <w:pPr>
        <w:rPr>
          <w:rFonts w:ascii="Calibri" w:eastAsia="Calibri" w:hAnsi="Calibri" w:cs="Calibri"/>
        </w:rPr>
      </w:pPr>
    </w:p>
    <w:p w14:paraId="00000024" w14:textId="77777777" w:rsidR="0097503D" w:rsidRDefault="00D953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Videos will be translated into languages other than English that are widely spoken in provinces.</w:t>
      </w:r>
    </w:p>
    <w:p w14:paraId="00000025" w14:textId="77777777" w:rsidR="0097503D" w:rsidRDefault="0097503D">
      <w:pPr>
        <w:rPr>
          <w:rFonts w:ascii="Calibri" w:eastAsia="Calibri" w:hAnsi="Calibri" w:cs="Calibri"/>
        </w:rPr>
      </w:pPr>
    </w:p>
    <w:sectPr w:rsidR="009750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0AE27" w14:textId="77777777" w:rsidR="003A5B38" w:rsidRDefault="003A5B38">
      <w:pPr>
        <w:spacing w:line="240" w:lineRule="auto"/>
      </w:pPr>
      <w:r>
        <w:separator/>
      </w:r>
    </w:p>
  </w:endnote>
  <w:endnote w:type="continuationSeparator" w:id="0">
    <w:p w14:paraId="204C1E0E" w14:textId="77777777" w:rsidR="003A5B38" w:rsidRDefault="003A5B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0F495" w14:textId="77777777" w:rsidR="00D378E8" w:rsidRDefault="00D378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0DCF9AC2" w:rsidR="0097503D" w:rsidRPr="00D378E8" w:rsidRDefault="00D378E8" w:rsidP="00D378E8">
    <w:pPr>
      <w:rPr>
        <w:rFonts w:ascii="Times New Roman" w:hAnsi="Times New Roman" w:cs="Times New Roman"/>
        <w:sz w:val="24"/>
        <w:szCs w:val="24"/>
      </w:rPr>
    </w:pPr>
    <w:r w:rsidRPr="00CA7E11">
      <w:rPr>
        <w:rFonts w:ascii="Times New Roman" w:hAnsi="Times New Roman" w:cs="Times New Roman"/>
        <w:sz w:val="24"/>
        <w:szCs w:val="24"/>
      </w:rPr>
      <w:t>Version 1.0; Date: January 3, 202</w:t>
    </w:r>
    <w:r>
      <w:rPr>
        <w:rFonts w:ascii="Times New Roman" w:hAnsi="Times New Roman" w:cs="Times New Roman"/>
        <w:sz w:val="24"/>
        <w:szCs w:val="24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C1EC" w14:textId="77777777" w:rsidR="00D378E8" w:rsidRDefault="00D378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74CD8" w14:textId="77777777" w:rsidR="003A5B38" w:rsidRDefault="003A5B38">
      <w:pPr>
        <w:spacing w:line="240" w:lineRule="auto"/>
      </w:pPr>
      <w:r>
        <w:separator/>
      </w:r>
    </w:p>
  </w:footnote>
  <w:footnote w:type="continuationSeparator" w:id="0">
    <w:p w14:paraId="118B47CB" w14:textId="77777777" w:rsidR="003A5B38" w:rsidRDefault="003A5B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8456" w14:textId="77777777" w:rsidR="00D378E8" w:rsidRDefault="00D378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97503D" w:rsidRDefault="0097503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DB3D5" w14:textId="77777777" w:rsidR="00D378E8" w:rsidRDefault="00D378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36DFF"/>
    <w:multiLevelType w:val="multilevel"/>
    <w:tmpl w:val="181084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74A5D1B"/>
    <w:multiLevelType w:val="multilevel"/>
    <w:tmpl w:val="43F6C7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03D"/>
    <w:rsid w:val="00012A6D"/>
    <w:rsid w:val="001F1A29"/>
    <w:rsid w:val="003A5B38"/>
    <w:rsid w:val="00427777"/>
    <w:rsid w:val="005B3F3E"/>
    <w:rsid w:val="00642311"/>
    <w:rsid w:val="00702E19"/>
    <w:rsid w:val="0097503D"/>
    <w:rsid w:val="00D378E8"/>
    <w:rsid w:val="00D9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56EE6"/>
  <w15:docId w15:val="{4D1C9E59-AE25-456B-8005-433668F8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5B3F3E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378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8E8"/>
  </w:style>
  <w:style w:type="paragraph" w:styleId="Footer">
    <w:name w:val="footer"/>
    <w:basedOn w:val="Normal"/>
    <w:link w:val="FooterChar"/>
    <w:uiPriority w:val="99"/>
    <w:unhideWhenUsed/>
    <w:rsid w:val="00D378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Astorga, Geil</cp:lastModifiedBy>
  <cp:revision>5</cp:revision>
  <dcterms:created xsi:type="dcterms:W3CDTF">2023-01-06T03:17:00Z</dcterms:created>
  <dcterms:modified xsi:type="dcterms:W3CDTF">2023-02-09T16:22:00Z</dcterms:modified>
</cp:coreProperties>
</file>